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51" w:rsidRPr="00090AB6" w:rsidRDefault="00D33E51" w:rsidP="00D33E51">
      <w:pPr>
        <w:spacing w:after="0" w:line="240" w:lineRule="auto"/>
        <w:ind w:left="4692" w:firstLine="708"/>
        <w:jc w:val="both"/>
        <w:rPr>
          <w:rFonts w:ascii="Times New Roman" w:hAnsi="Times New Roman" w:cs="Times New Roman"/>
          <w:sz w:val="28"/>
          <w:szCs w:val="28"/>
        </w:rPr>
      </w:pPr>
      <w:r>
        <w:rPr>
          <w:rFonts w:ascii="Times New Roman" w:hAnsi="Times New Roman" w:cs="Times New Roman"/>
          <w:sz w:val="28"/>
          <w:szCs w:val="28"/>
        </w:rPr>
        <w:t>П</w:t>
      </w:r>
      <w:r w:rsidRPr="00090AB6">
        <w:rPr>
          <w:rFonts w:ascii="Times New Roman" w:hAnsi="Times New Roman" w:cs="Times New Roman"/>
          <w:sz w:val="28"/>
          <w:szCs w:val="28"/>
        </w:rPr>
        <w:t xml:space="preserve">риложение № </w:t>
      </w:r>
      <w:r>
        <w:rPr>
          <w:rFonts w:ascii="Times New Roman" w:hAnsi="Times New Roman" w:cs="Times New Roman"/>
          <w:sz w:val="28"/>
          <w:szCs w:val="28"/>
        </w:rPr>
        <w:t>1</w:t>
      </w:r>
    </w:p>
    <w:p w:rsidR="00D33E51" w:rsidRPr="00090AB6" w:rsidRDefault="00D33E51" w:rsidP="00D33E51">
      <w:pPr>
        <w:spacing w:after="0" w:line="240" w:lineRule="auto"/>
        <w:ind w:left="5400"/>
        <w:jc w:val="both"/>
        <w:rPr>
          <w:rFonts w:ascii="Times New Roman" w:hAnsi="Times New Roman" w:cs="Times New Roman"/>
          <w:sz w:val="28"/>
          <w:szCs w:val="28"/>
        </w:rPr>
      </w:pPr>
      <w:r w:rsidRPr="00090AB6">
        <w:rPr>
          <w:rFonts w:ascii="Times New Roman" w:hAnsi="Times New Roman" w:cs="Times New Roman"/>
          <w:sz w:val="28"/>
          <w:szCs w:val="28"/>
        </w:rPr>
        <w:t>к приказу КГБУ</w:t>
      </w:r>
      <w:r>
        <w:rPr>
          <w:rFonts w:ascii="Times New Roman" w:hAnsi="Times New Roman" w:cs="Times New Roman"/>
          <w:sz w:val="28"/>
          <w:szCs w:val="28"/>
        </w:rPr>
        <w:t xml:space="preserve"> «РЦСП </w:t>
      </w:r>
      <w:r>
        <w:rPr>
          <w:rFonts w:ascii="Times New Roman" w:hAnsi="Times New Roman" w:cs="Times New Roman"/>
          <w:sz w:val="28"/>
          <w:szCs w:val="28"/>
        </w:rPr>
        <w:br/>
        <w:t>по адаптивным видам спорта»</w:t>
      </w:r>
    </w:p>
    <w:p w:rsidR="00D33E51" w:rsidRPr="00090AB6" w:rsidRDefault="00D33E51" w:rsidP="00D33E51">
      <w:pPr>
        <w:spacing w:after="0" w:line="240" w:lineRule="auto"/>
        <w:jc w:val="both"/>
        <w:rPr>
          <w:rFonts w:ascii="Times New Roman" w:hAnsi="Times New Roman" w:cs="Times New Roman"/>
          <w:sz w:val="28"/>
          <w:szCs w:val="28"/>
        </w:rPr>
      </w:pPr>
      <w:r w:rsidRPr="00090AB6">
        <w:rPr>
          <w:rFonts w:ascii="Times New Roman" w:hAnsi="Times New Roman" w:cs="Times New Roman"/>
          <w:sz w:val="28"/>
          <w:szCs w:val="28"/>
        </w:rPr>
        <w:tab/>
      </w:r>
      <w:r w:rsidRPr="00090AB6">
        <w:rPr>
          <w:rFonts w:ascii="Times New Roman" w:hAnsi="Times New Roman" w:cs="Times New Roman"/>
          <w:sz w:val="28"/>
          <w:szCs w:val="28"/>
        </w:rPr>
        <w:tab/>
      </w:r>
      <w:r w:rsidRPr="00090AB6">
        <w:rPr>
          <w:rFonts w:ascii="Times New Roman" w:hAnsi="Times New Roman" w:cs="Times New Roman"/>
          <w:sz w:val="28"/>
          <w:szCs w:val="28"/>
        </w:rPr>
        <w:tab/>
      </w:r>
      <w:r w:rsidRPr="00090AB6">
        <w:rPr>
          <w:rFonts w:ascii="Times New Roman" w:hAnsi="Times New Roman" w:cs="Times New Roman"/>
          <w:sz w:val="28"/>
          <w:szCs w:val="28"/>
        </w:rPr>
        <w:tab/>
      </w:r>
      <w:r w:rsidRPr="00090AB6">
        <w:rPr>
          <w:rFonts w:ascii="Times New Roman" w:hAnsi="Times New Roman" w:cs="Times New Roman"/>
          <w:sz w:val="28"/>
          <w:szCs w:val="28"/>
        </w:rPr>
        <w:tab/>
      </w:r>
      <w:r w:rsidRPr="00090AB6">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от «31» декабря 2019 № 63</w:t>
      </w:r>
    </w:p>
    <w:p w:rsidR="00D33E51" w:rsidRDefault="00D33E51" w:rsidP="00D33E51">
      <w:pPr>
        <w:spacing w:after="0" w:line="240" w:lineRule="auto"/>
        <w:rPr>
          <w:rFonts w:ascii="Times New Roman" w:eastAsia="Times New Roman" w:hAnsi="Times New Roman" w:cs="Times New Roman"/>
          <w:color w:val="2D1704"/>
          <w:sz w:val="28"/>
          <w:szCs w:val="28"/>
          <w:lang w:eastAsia="ru-RU"/>
        </w:rPr>
      </w:pPr>
    </w:p>
    <w:p w:rsidR="00D33E51" w:rsidRPr="00090AB6" w:rsidRDefault="00D33E51" w:rsidP="00D33E51">
      <w:pPr>
        <w:spacing w:after="0" w:line="240" w:lineRule="auto"/>
        <w:rPr>
          <w:rFonts w:ascii="Times New Roman" w:eastAsia="Times New Roman" w:hAnsi="Times New Roman" w:cs="Times New Roman"/>
          <w:color w:val="2D1704"/>
          <w:sz w:val="28"/>
          <w:szCs w:val="28"/>
          <w:lang w:eastAsia="ru-RU"/>
        </w:rPr>
      </w:pPr>
    </w:p>
    <w:p w:rsidR="00D33E51" w:rsidRPr="0009369F" w:rsidRDefault="00D33E51" w:rsidP="00D33E51">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09369F">
        <w:rPr>
          <w:rFonts w:ascii="Times New Roman" w:eastAsia="Times New Roman" w:hAnsi="Times New Roman" w:cs="Times New Roman"/>
          <w:sz w:val="32"/>
          <w:szCs w:val="32"/>
          <w:lang w:eastAsia="ru-RU"/>
        </w:rPr>
        <w:t xml:space="preserve">ПОЛОЖЕНИЕ </w:t>
      </w:r>
      <w:r w:rsidRPr="0009369F">
        <w:rPr>
          <w:rFonts w:ascii="Times New Roman" w:eastAsia="Times New Roman" w:hAnsi="Times New Roman" w:cs="Times New Roman"/>
          <w:sz w:val="32"/>
          <w:szCs w:val="32"/>
          <w:lang w:eastAsia="ru-RU"/>
        </w:rPr>
        <w:br/>
        <w:t>ОБ АНТИКОРРУПЦИОННОЙ ПОЛИТИКЕ</w:t>
      </w:r>
    </w:p>
    <w:p w:rsidR="00D33E51" w:rsidRPr="0009369F" w:rsidRDefault="00D33E51" w:rsidP="00D33E51">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09369F">
        <w:rPr>
          <w:rFonts w:ascii="Times New Roman" w:eastAsia="Times New Roman" w:hAnsi="Times New Roman" w:cs="Times New Roman"/>
          <w:sz w:val="32"/>
          <w:szCs w:val="32"/>
          <w:lang w:eastAsia="ru-RU"/>
        </w:rPr>
        <w:t xml:space="preserve">КРАЕВОГО ГОСУДАРСТВЕННОГО БЮДЖЕТНОГО УЧРЕЖДЕНИЯ </w:t>
      </w:r>
      <w:r>
        <w:rPr>
          <w:rFonts w:ascii="Times New Roman" w:eastAsia="Times New Roman" w:hAnsi="Times New Roman" w:cs="Times New Roman"/>
          <w:sz w:val="32"/>
          <w:szCs w:val="32"/>
          <w:lang w:eastAsia="ru-RU"/>
        </w:rPr>
        <w:t>«РЕГИОНАЛЬНЫЙ ЦЕНТР СПОРТИВНОЙ ПОДГОТОВКИ ПО АДАПТИВНЫМ ВИДАМ СПОРТА»</w:t>
      </w:r>
    </w:p>
    <w:p w:rsidR="00D33E51" w:rsidRDefault="00D33E51" w:rsidP="00D33E51">
      <w:pPr>
        <w:tabs>
          <w:tab w:val="left" w:pos="1125"/>
        </w:tabs>
        <w:spacing w:after="0"/>
        <w:rPr>
          <w:rFonts w:ascii="Times New Roman" w:eastAsia="Calibri" w:hAnsi="Times New Roman" w:cs="Times New Roman"/>
          <w:sz w:val="28"/>
          <w:szCs w:val="28"/>
        </w:rPr>
      </w:pPr>
    </w:p>
    <w:p w:rsidR="00D33E51" w:rsidRPr="00B83F84" w:rsidRDefault="00D33E51" w:rsidP="00D33E51">
      <w:pPr>
        <w:pStyle w:val="ConsPlusNormal"/>
        <w:jc w:val="center"/>
        <w:rPr>
          <w:rFonts w:ascii="Times New Roman" w:hAnsi="Times New Roman" w:cs="Times New Roman"/>
          <w:sz w:val="28"/>
          <w:szCs w:val="28"/>
        </w:rPr>
      </w:pPr>
      <w:r w:rsidRPr="00B83F84">
        <w:rPr>
          <w:rFonts w:ascii="Times New Roman" w:hAnsi="Times New Roman" w:cs="Times New Roman"/>
          <w:sz w:val="28"/>
          <w:szCs w:val="28"/>
        </w:rPr>
        <w:t>1. Общие положения</w:t>
      </w:r>
    </w:p>
    <w:p w:rsidR="00D33E51" w:rsidRPr="00B83F84" w:rsidRDefault="00D33E51" w:rsidP="00D33E51">
      <w:pPr>
        <w:pStyle w:val="ConsPlusNormal"/>
        <w:jc w:val="center"/>
        <w:rPr>
          <w:rFonts w:ascii="Times New Roman" w:hAnsi="Times New Roman" w:cs="Times New Roman"/>
          <w:sz w:val="28"/>
          <w:szCs w:val="28"/>
        </w:rPr>
      </w:pPr>
    </w:p>
    <w:p w:rsidR="00D33E51" w:rsidRPr="00B83F84" w:rsidRDefault="00D33E51" w:rsidP="00D33E51">
      <w:pPr>
        <w:spacing w:after="0" w:line="240" w:lineRule="auto"/>
        <w:ind w:firstLine="708"/>
        <w:jc w:val="both"/>
        <w:rPr>
          <w:rFonts w:ascii="Times New Roman" w:hAnsi="Times New Roman" w:cs="Times New Roman"/>
          <w:sz w:val="28"/>
          <w:szCs w:val="28"/>
        </w:rPr>
      </w:pPr>
      <w:r w:rsidRPr="00B83F84">
        <w:rPr>
          <w:rFonts w:ascii="Times New Roman" w:hAnsi="Times New Roman" w:cs="Times New Roman"/>
          <w:sz w:val="28"/>
          <w:szCs w:val="28"/>
        </w:rPr>
        <w:t>1.1. Настоящая Антикоррупционная политика (далее – «Политика») является базовым документом КГБУ «</w:t>
      </w:r>
      <w:r>
        <w:rPr>
          <w:rFonts w:ascii="Times New Roman" w:hAnsi="Times New Roman" w:cs="Times New Roman"/>
          <w:sz w:val="28"/>
          <w:szCs w:val="28"/>
        </w:rPr>
        <w:t>РЦСП по адаптивным видам спорта</w:t>
      </w:r>
      <w:r w:rsidRPr="00B83F84">
        <w:rPr>
          <w:rFonts w:ascii="Times New Roman" w:hAnsi="Times New Roman" w:cs="Times New Roman"/>
          <w:sz w:val="28"/>
          <w:szCs w:val="28"/>
        </w:rPr>
        <w:t xml:space="preserve">» (далее – Учреждение), определяющим ключевые принципы и требования, направленные </w:t>
      </w:r>
      <w:r>
        <w:rPr>
          <w:rFonts w:ascii="Times New Roman" w:hAnsi="Times New Roman" w:cs="Times New Roman"/>
          <w:sz w:val="28"/>
          <w:szCs w:val="28"/>
        </w:rPr>
        <w:br/>
      </w:r>
      <w:r w:rsidRPr="00B83F84">
        <w:rPr>
          <w:rFonts w:ascii="Times New Roman" w:hAnsi="Times New Roman" w:cs="Times New Roman"/>
          <w:sz w:val="28"/>
          <w:szCs w:val="28"/>
        </w:rPr>
        <w:t>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1</w:t>
      </w:r>
      <w:r>
        <w:rPr>
          <w:color w:val="00000A"/>
          <w:sz w:val="28"/>
          <w:szCs w:val="28"/>
          <w:shd w:val="clear" w:color="auto" w:fill="FFFFFF"/>
        </w:rPr>
        <w:t xml:space="preserve">.2. Антикоррупционная </w:t>
      </w:r>
      <w:proofErr w:type="gramStart"/>
      <w:r>
        <w:rPr>
          <w:color w:val="00000A"/>
          <w:sz w:val="28"/>
          <w:szCs w:val="28"/>
          <w:shd w:val="clear" w:color="auto" w:fill="FFFFFF"/>
        </w:rPr>
        <w:t>политика </w:t>
      </w:r>
      <w:r w:rsidRPr="00B83F84">
        <w:rPr>
          <w:color w:val="00000A"/>
          <w:sz w:val="28"/>
          <w:szCs w:val="28"/>
          <w:shd w:val="clear" w:color="auto" w:fill="FFFFFF"/>
        </w:rPr>
        <w:t xml:space="preserve"> разработана</w:t>
      </w:r>
      <w:proofErr w:type="gramEnd"/>
      <w:r w:rsidRPr="00B83F84">
        <w:rPr>
          <w:color w:val="00000A"/>
          <w:sz w:val="28"/>
          <w:szCs w:val="28"/>
          <w:shd w:val="clear" w:color="auto" w:fill="FFFFFF"/>
        </w:rPr>
        <w:t xml:space="preserve">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D33E51" w:rsidRPr="00B83F84" w:rsidRDefault="00D33E51" w:rsidP="00D33E51">
      <w:pPr>
        <w:pStyle w:val="a3"/>
        <w:shd w:val="clear" w:color="auto" w:fill="FFFFFF"/>
        <w:spacing w:before="0" w:beforeAutospacing="0" w:after="0" w:afterAutospacing="0"/>
        <w:ind w:firstLine="709"/>
        <w:jc w:val="both"/>
        <w:rPr>
          <w:color w:val="00000A"/>
          <w:sz w:val="28"/>
          <w:szCs w:val="28"/>
          <w:shd w:val="clear" w:color="auto" w:fill="FFFFFF"/>
        </w:rPr>
      </w:pPr>
      <w:r w:rsidRPr="00B83F84">
        <w:rPr>
          <w:color w:val="00000A"/>
          <w:sz w:val="28"/>
          <w:szCs w:val="28"/>
          <w:shd w:val="clear" w:color="auto" w:fill="FFFFFF"/>
        </w:rPr>
        <w:t>Нормативными актами, регулирующими антикоррупционную политику</w:t>
      </w:r>
      <w:r w:rsidRPr="00B83F84">
        <w:rPr>
          <w:color w:val="2D1704"/>
          <w:sz w:val="28"/>
          <w:szCs w:val="28"/>
        </w:rPr>
        <w:t xml:space="preserve"> </w:t>
      </w:r>
      <w:r w:rsidRPr="00B83F84">
        <w:rPr>
          <w:color w:val="00000A"/>
          <w:sz w:val="28"/>
          <w:szCs w:val="28"/>
          <w:shd w:val="clear" w:color="auto" w:fill="FFFFFF"/>
        </w:rPr>
        <w:t xml:space="preserve">Учреждения являются также Федеральный закон от 29.12.2012 № 273-ФЗ </w:t>
      </w:r>
      <w:r w:rsidRPr="00B83F84">
        <w:rPr>
          <w:color w:val="00000A"/>
          <w:sz w:val="28"/>
          <w:szCs w:val="28"/>
          <w:shd w:val="clear" w:color="auto" w:fill="FFFFFF"/>
        </w:rPr>
        <w:br/>
        <w:t xml:space="preserve">«Об образовании в Российской Федерации», Федеральный закон от 05.04.2013 </w:t>
      </w:r>
      <w:r>
        <w:rPr>
          <w:color w:val="00000A"/>
          <w:sz w:val="28"/>
          <w:szCs w:val="28"/>
          <w:shd w:val="clear" w:color="auto" w:fill="FFFFFF"/>
        </w:rPr>
        <w:br/>
      </w:r>
      <w:r w:rsidRPr="00B83F84">
        <w:rPr>
          <w:color w:val="00000A"/>
          <w:sz w:val="28"/>
          <w:szCs w:val="28"/>
          <w:shd w:val="clear" w:color="auto" w:fill="FFFFFF"/>
        </w:rPr>
        <w:t>№ 44-ФЗ «О контрактной системе в сфере закупок товаров, работ, услуг для обеспечения государственных и муниципальных нужд», Устав Учреждения, «регламент контрактного управляющего» и другие локальные акты.</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1.3. Настоящей Антикоррупционной политикой устанавливаются:</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основные принципы противодействия коррупции;</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правовые и организационные основы предупреждения коррупции и борьбы с ней;</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минимизации и (или) ликвидации последствий коррупционных правонарушений.</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 xml:space="preserve">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w:t>
      </w:r>
      <w:r>
        <w:rPr>
          <w:color w:val="00000A"/>
          <w:sz w:val="28"/>
          <w:szCs w:val="28"/>
          <w:shd w:val="clear" w:color="auto" w:fill="FFFFFF"/>
        </w:rPr>
        <w:br/>
      </w:r>
      <w:r w:rsidRPr="00B83F84">
        <w:rPr>
          <w:color w:val="00000A"/>
          <w:sz w:val="28"/>
          <w:szCs w:val="28"/>
          <w:shd w:val="clear" w:color="auto" w:fill="FFFFFF"/>
        </w:rPr>
        <w:t>в деятельности.</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lastRenderedPageBreak/>
        <w:t xml:space="preserve">В соответствии со ст.13.3 Федерального закона № 273-ФЗ меры </w:t>
      </w:r>
      <w:r>
        <w:rPr>
          <w:color w:val="00000A"/>
          <w:sz w:val="28"/>
          <w:szCs w:val="28"/>
          <w:shd w:val="clear" w:color="auto" w:fill="FFFFFF"/>
        </w:rPr>
        <w:br/>
      </w:r>
      <w:r w:rsidRPr="00B83F84">
        <w:rPr>
          <w:color w:val="00000A"/>
          <w:sz w:val="28"/>
          <w:szCs w:val="28"/>
          <w:shd w:val="clear" w:color="auto" w:fill="FFFFFF"/>
        </w:rPr>
        <w:t>по</w:t>
      </w:r>
      <w:r w:rsidRPr="00B83F84">
        <w:rPr>
          <w:color w:val="2D1704"/>
          <w:sz w:val="28"/>
          <w:szCs w:val="28"/>
        </w:rPr>
        <w:t xml:space="preserve"> </w:t>
      </w:r>
      <w:r w:rsidRPr="00B83F84">
        <w:rPr>
          <w:color w:val="00000A"/>
          <w:sz w:val="28"/>
          <w:szCs w:val="28"/>
          <w:shd w:val="clear" w:color="auto" w:fill="FFFFFF"/>
        </w:rPr>
        <w:t>предупреждению коррупции, принимаемые в организации, могут включать:</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1) определение должностных лиц, ответственных за профилактику</w:t>
      </w:r>
      <w:r w:rsidRPr="00B83F84">
        <w:rPr>
          <w:color w:val="2D1704"/>
          <w:sz w:val="28"/>
          <w:szCs w:val="28"/>
        </w:rPr>
        <w:t xml:space="preserve"> </w:t>
      </w:r>
      <w:r w:rsidRPr="00B83F84">
        <w:rPr>
          <w:color w:val="00000A"/>
          <w:sz w:val="28"/>
          <w:szCs w:val="28"/>
          <w:shd w:val="clear" w:color="auto" w:fill="FFFFFF"/>
        </w:rPr>
        <w:t>коррупционных и иных правонарушений;</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2) сотрудничество Учреждения с правоохранительными органами;</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3) разработку и внедрение в практику стандартов и процедур, направленных на обеспечение добросовестной работы организации;</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4) принятие кодекса этики и служебного поведения работников</w:t>
      </w:r>
      <w:r w:rsidRPr="00B83F84">
        <w:rPr>
          <w:color w:val="2D1704"/>
          <w:sz w:val="28"/>
          <w:szCs w:val="28"/>
        </w:rPr>
        <w:t xml:space="preserve"> </w:t>
      </w:r>
      <w:r w:rsidRPr="00B83F84">
        <w:rPr>
          <w:color w:val="00000A"/>
          <w:sz w:val="28"/>
          <w:szCs w:val="28"/>
          <w:shd w:val="clear" w:color="auto" w:fill="FFFFFF"/>
        </w:rPr>
        <w:t>Учреждения;</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5) предотвращение и урегулирование конфликта интересов;</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6) недопущение составления неофициальной отчетности и использования поддельных документов.</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Антикоррупционная политика Учреждения направлена на реализацию</w:t>
      </w:r>
      <w:r w:rsidRPr="00B83F84">
        <w:rPr>
          <w:color w:val="2D1704"/>
          <w:sz w:val="28"/>
          <w:szCs w:val="28"/>
        </w:rPr>
        <w:t xml:space="preserve"> </w:t>
      </w:r>
      <w:r w:rsidRPr="00B83F84">
        <w:rPr>
          <w:color w:val="00000A"/>
          <w:sz w:val="28"/>
          <w:szCs w:val="28"/>
          <w:shd w:val="clear" w:color="auto" w:fill="FFFFFF"/>
        </w:rPr>
        <w:t>данных мер.</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bookmarkStart w:id="0" w:name="_GoBack"/>
      <w:r w:rsidRPr="00B83F84">
        <w:rPr>
          <w:color w:val="00000A"/>
          <w:sz w:val="28"/>
          <w:szCs w:val="28"/>
          <w:shd w:val="clear" w:color="auto" w:fill="FFFFFF"/>
        </w:rPr>
        <w:t xml:space="preserve">1.4. Для целей настоящей Антикоррупционной политики используются </w:t>
      </w:r>
      <w:bookmarkEnd w:id="0"/>
      <w:r w:rsidRPr="00B83F84">
        <w:rPr>
          <w:color w:val="00000A"/>
          <w:sz w:val="28"/>
          <w:szCs w:val="28"/>
          <w:shd w:val="clear" w:color="auto" w:fill="FFFFFF"/>
        </w:rPr>
        <w:t>следующие основные понятия:</w:t>
      </w:r>
    </w:p>
    <w:p w:rsidR="00D33E51" w:rsidRPr="00B83F84" w:rsidRDefault="00D33E51" w:rsidP="00D33E51">
      <w:pPr>
        <w:pStyle w:val="a3"/>
        <w:shd w:val="clear" w:color="auto" w:fill="FFFFFF"/>
        <w:spacing w:before="0" w:beforeAutospacing="0" w:after="0" w:afterAutospacing="0"/>
        <w:ind w:firstLine="708"/>
        <w:jc w:val="both"/>
        <w:rPr>
          <w:color w:val="2D1704"/>
          <w:sz w:val="28"/>
          <w:szCs w:val="28"/>
        </w:rPr>
      </w:pPr>
      <w:r w:rsidRPr="00B83F84">
        <w:rPr>
          <w:color w:val="00000A"/>
          <w:sz w:val="28"/>
          <w:szCs w:val="28"/>
          <w:shd w:val="clear" w:color="auto" w:fill="FFFFFF"/>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w:t>
      </w:r>
      <w:r>
        <w:rPr>
          <w:color w:val="00000A"/>
          <w:sz w:val="28"/>
          <w:szCs w:val="28"/>
          <w:shd w:val="clear" w:color="auto" w:fill="FFFFFF"/>
        </w:rPr>
        <w:br/>
      </w:r>
      <w:r w:rsidRPr="00B83F84">
        <w:rPr>
          <w:color w:val="00000A"/>
          <w:sz w:val="28"/>
          <w:szCs w:val="28"/>
          <w:shd w:val="clear" w:color="auto" w:fill="FFFFFF"/>
        </w:rPr>
        <w:t>1 Федерального закона от 25.12.2008 № 273-ФЗ «О противодействии коррупции»).</w:t>
      </w:r>
    </w:p>
    <w:p w:rsidR="00D33E51" w:rsidRPr="00B83F84" w:rsidRDefault="00D33E51" w:rsidP="00D33E51">
      <w:pPr>
        <w:pStyle w:val="a3"/>
        <w:shd w:val="clear" w:color="auto" w:fill="FFFFFF"/>
        <w:spacing w:before="0" w:beforeAutospacing="0" w:after="0" w:afterAutospacing="0"/>
        <w:ind w:firstLine="708"/>
        <w:jc w:val="both"/>
        <w:rPr>
          <w:color w:val="2D1704"/>
          <w:sz w:val="28"/>
          <w:szCs w:val="28"/>
        </w:rPr>
      </w:pPr>
      <w:r w:rsidRPr="00B83F84">
        <w:rPr>
          <w:color w:val="00000A"/>
          <w:sz w:val="28"/>
          <w:szCs w:val="28"/>
          <w:shd w:val="clear" w:color="auto" w:fill="FFFFFF"/>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w:t>
      </w:r>
      <w:r>
        <w:rPr>
          <w:color w:val="00000A"/>
          <w:sz w:val="28"/>
          <w:szCs w:val="28"/>
          <w:shd w:val="clear" w:color="auto" w:fill="FFFFFF"/>
        </w:rPr>
        <w:br/>
      </w:r>
      <w:r w:rsidRPr="00B83F84">
        <w:rPr>
          <w:color w:val="00000A"/>
          <w:sz w:val="28"/>
          <w:szCs w:val="28"/>
          <w:shd w:val="clear" w:color="auto" w:fill="FFFFFF"/>
        </w:rPr>
        <w:t>2 статьи 1 Федерального закона от 25.12.2008 № 273-ФЗ «О противодействии коррупции»):</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 xml:space="preserve">по предупреждению коррупции, в том числе по выявлению </w:t>
      </w:r>
      <w:r>
        <w:rPr>
          <w:color w:val="00000A"/>
          <w:sz w:val="28"/>
          <w:szCs w:val="28"/>
          <w:shd w:val="clear" w:color="auto" w:fill="FFFFFF"/>
        </w:rPr>
        <w:br/>
      </w:r>
      <w:r w:rsidRPr="00B83F84">
        <w:rPr>
          <w:color w:val="00000A"/>
          <w:sz w:val="28"/>
          <w:szCs w:val="28"/>
          <w:shd w:val="clear" w:color="auto" w:fill="FFFFFF"/>
        </w:rPr>
        <w:t>и последующему устранению причин коррупции (профилактика коррупции);</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по выявлению, предупреждению, пресечению, раскрытию и расследованию коррупционных правонарушений (борьба с коррупцией);</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по минимизации и (или) ликвидации последствий коррупционных правонарушений.</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Учреждение – юридическое лицо независимо от формы собственности, организационно-правовой формы и отраслевой принадлежности.</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lastRenderedPageBreak/>
        <w:t xml:space="preserve">Контрагент – любое российское или иностранное юридическое или физическое лицо, с которым организация вступает в договорные отношения, </w:t>
      </w:r>
      <w:r>
        <w:rPr>
          <w:color w:val="00000A"/>
          <w:sz w:val="28"/>
          <w:szCs w:val="28"/>
          <w:shd w:val="clear" w:color="auto" w:fill="FFFFFF"/>
        </w:rPr>
        <w:br/>
      </w:r>
      <w:r w:rsidRPr="00B83F84">
        <w:rPr>
          <w:color w:val="00000A"/>
          <w:sz w:val="28"/>
          <w:szCs w:val="28"/>
          <w:shd w:val="clear" w:color="auto" w:fill="FFFFFF"/>
        </w:rPr>
        <w:t>за исключением трудовых отношений.</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 xml:space="preserve">Личная заинтересованность работника (представителя Учреждения - заинтересованность работника (представителя Учреждения, связанная </w:t>
      </w:r>
      <w:r>
        <w:rPr>
          <w:color w:val="00000A"/>
          <w:sz w:val="28"/>
          <w:szCs w:val="28"/>
          <w:shd w:val="clear" w:color="auto" w:fill="FFFFFF"/>
        </w:rPr>
        <w:br/>
      </w:r>
      <w:r w:rsidRPr="00B83F84">
        <w:rPr>
          <w:color w:val="00000A"/>
          <w:sz w:val="28"/>
          <w:szCs w:val="28"/>
          <w:shd w:val="clear" w:color="auto" w:fill="FFFFFF"/>
        </w:rPr>
        <w:t>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p>
    <w:p w:rsidR="00D33E51" w:rsidRPr="00B83F84" w:rsidRDefault="00D33E51" w:rsidP="00D33E51">
      <w:pPr>
        <w:pStyle w:val="a3"/>
        <w:shd w:val="clear" w:color="auto" w:fill="FFFFFF"/>
        <w:spacing w:before="0" w:beforeAutospacing="0" w:after="0" w:afterAutospacing="0"/>
        <w:ind w:firstLine="709"/>
        <w:jc w:val="center"/>
        <w:rPr>
          <w:bCs/>
          <w:color w:val="00000A"/>
          <w:sz w:val="28"/>
          <w:szCs w:val="28"/>
          <w:shd w:val="clear" w:color="auto" w:fill="FFFFFF"/>
        </w:rPr>
      </w:pPr>
      <w:r w:rsidRPr="00B83F84">
        <w:rPr>
          <w:color w:val="2D1704"/>
          <w:sz w:val="28"/>
          <w:szCs w:val="28"/>
        </w:rPr>
        <w:t xml:space="preserve">2. </w:t>
      </w:r>
      <w:r w:rsidRPr="00B83F84">
        <w:rPr>
          <w:bCs/>
          <w:color w:val="00000A"/>
          <w:sz w:val="28"/>
          <w:szCs w:val="28"/>
          <w:shd w:val="clear" w:color="auto" w:fill="FFFFFF"/>
        </w:rPr>
        <w:t>Цели и задачи внедрения антикоррупционной политики</w:t>
      </w:r>
    </w:p>
    <w:p w:rsidR="00D33E51" w:rsidRPr="00B83F84" w:rsidRDefault="00D33E51" w:rsidP="00D33E51">
      <w:pPr>
        <w:pStyle w:val="a3"/>
        <w:shd w:val="clear" w:color="auto" w:fill="FFFFFF"/>
        <w:spacing w:before="0" w:beforeAutospacing="0" w:after="0" w:afterAutospacing="0"/>
        <w:ind w:firstLine="709"/>
        <w:jc w:val="center"/>
        <w:rPr>
          <w:color w:val="2D1704"/>
          <w:sz w:val="28"/>
          <w:szCs w:val="28"/>
        </w:rPr>
      </w:pPr>
    </w:p>
    <w:p w:rsidR="00D33E51" w:rsidRPr="00B83F84" w:rsidRDefault="00D33E51" w:rsidP="00D33E51">
      <w:pPr>
        <w:pStyle w:val="a3"/>
        <w:shd w:val="clear" w:color="auto" w:fill="FFFFFF"/>
        <w:spacing w:before="0" w:beforeAutospacing="0" w:after="0" w:afterAutospacing="0" w:line="300" w:lineRule="atLeast"/>
        <w:ind w:left="1440" w:hanging="720"/>
        <w:jc w:val="both"/>
        <w:rPr>
          <w:color w:val="2D1704"/>
          <w:sz w:val="28"/>
          <w:szCs w:val="28"/>
        </w:rPr>
      </w:pPr>
      <w:r w:rsidRPr="00B83F84">
        <w:rPr>
          <w:color w:val="00000A"/>
          <w:sz w:val="28"/>
          <w:szCs w:val="28"/>
        </w:rPr>
        <w:t xml:space="preserve">2.1. </w:t>
      </w:r>
      <w:r w:rsidRPr="00B83F84">
        <w:rPr>
          <w:color w:val="00000A"/>
          <w:sz w:val="28"/>
          <w:szCs w:val="28"/>
          <w:shd w:val="clear" w:color="auto" w:fill="FFFFFF"/>
        </w:rPr>
        <w:t>Основными целями антикоррупционной политики являются:</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предупреждение коррупции в Учреждении;</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обеспечение ответственности за коррупционные правонарушения;</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формирование антикоррупционного сознания у работников Учреждения;</w:t>
      </w:r>
    </w:p>
    <w:p w:rsidR="00D33E51" w:rsidRPr="00B83F84" w:rsidRDefault="00D33E51" w:rsidP="00D33E51">
      <w:pPr>
        <w:pStyle w:val="a3"/>
        <w:shd w:val="clear" w:color="auto" w:fill="FFFFFF"/>
        <w:spacing w:before="0" w:beforeAutospacing="0" w:after="0" w:afterAutospacing="0"/>
        <w:ind w:firstLine="709"/>
        <w:jc w:val="both"/>
        <w:rPr>
          <w:color w:val="2D1704"/>
          <w:sz w:val="28"/>
          <w:szCs w:val="28"/>
        </w:rPr>
      </w:pPr>
      <w:r w:rsidRPr="00B83F84">
        <w:rPr>
          <w:color w:val="00000A"/>
          <w:sz w:val="28"/>
          <w:szCs w:val="28"/>
          <w:shd w:val="clear" w:color="auto" w:fill="FFFFFF"/>
        </w:rPr>
        <w:t>2.2. Основные задачи антикоррупционной политики Учреждение:</w:t>
      </w:r>
    </w:p>
    <w:p w:rsidR="00D33E51" w:rsidRPr="00B83F84" w:rsidRDefault="00D33E51" w:rsidP="00D33E51">
      <w:pPr>
        <w:pStyle w:val="a3"/>
        <w:shd w:val="clear" w:color="auto" w:fill="FFFFFF"/>
        <w:spacing w:before="0" w:beforeAutospacing="0" w:after="0" w:afterAutospacing="0"/>
        <w:ind w:firstLine="708"/>
        <w:jc w:val="both"/>
        <w:rPr>
          <w:color w:val="2D1704"/>
          <w:sz w:val="28"/>
          <w:szCs w:val="28"/>
        </w:rPr>
      </w:pPr>
      <w:r w:rsidRPr="00B83F84">
        <w:rPr>
          <w:color w:val="00000A"/>
          <w:sz w:val="28"/>
          <w:szCs w:val="28"/>
          <w:shd w:val="clear" w:color="auto" w:fill="FFFFFF"/>
        </w:rPr>
        <w:lastRenderedPageBreak/>
        <w:t>формирование у работников понимания позиции Учреждения в неприятии коррупции в любых формах и проявлениях;</w:t>
      </w:r>
    </w:p>
    <w:p w:rsidR="00D33E51" w:rsidRPr="00B83F84" w:rsidRDefault="00D33E51" w:rsidP="00D33E51">
      <w:pPr>
        <w:pStyle w:val="a3"/>
        <w:shd w:val="clear" w:color="auto" w:fill="FFFFFF"/>
        <w:spacing w:before="0" w:beforeAutospacing="0" w:after="0" w:afterAutospacing="0"/>
        <w:ind w:firstLine="708"/>
        <w:jc w:val="both"/>
        <w:rPr>
          <w:color w:val="2D1704"/>
          <w:sz w:val="28"/>
          <w:szCs w:val="28"/>
        </w:rPr>
      </w:pPr>
      <w:r w:rsidRPr="00B83F84">
        <w:rPr>
          <w:color w:val="00000A"/>
          <w:sz w:val="28"/>
          <w:szCs w:val="28"/>
          <w:shd w:val="clear" w:color="auto" w:fill="FFFFFF"/>
        </w:rPr>
        <w:t>минимизация риска вовлечения работников Учреждения в коррупционную деятельность;</w:t>
      </w:r>
    </w:p>
    <w:p w:rsidR="00D33E51" w:rsidRPr="00B83F84" w:rsidRDefault="00D33E51" w:rsidP="00D33E51">
      <w:pPr>
        <w:pStyle w:val="a3"/>
        <w:shd w:val="clear" w:color="auto" w:fill="FFFFFF"/>
        <w:spacing w:before="0" w:beforeAutospacing="0" w:after="0" w:afterAutospacing="0"/>
        <w:ind w:firstLine="708"/>
        <w:jc w:val="both"/>
        <w:rPr>
          <w:color w:val="2D1704"/>
          <w:sz w:val="28"/>
          <w:szCs w:val="28"/>
        </w:rPr>
      </w:pPr>
      <w:r w:rsidRPr="00B83F84">
        <w:rPr>
          <w:color w:val="00000A"/>
          <w:sz w:val="28"/>
          <w:szCs w:val="28"/>
          <w:shd w:val="clear" w:color="auto" w:fill="FFFFFF"/>
        </w:rPr>
        <w:t>обеспечение ответственности за коррупционные правонарушения;</w:t>
      </w:r>
    </w:p>
    <w:p w:rsidR="00D33E51" w:rsidRPr="00B83F84" w:rsidRDefault="00D33E51" w:rsidP="00D33E51">
      <w:pPr>
        <w:pStyle w:val="a3"/>
        <w:shd w:val="clear" w:color="auto" w:fill="FFFFFF"/>
        <w:spacing w:before="0" w:beforeAutospacing="0" w:after="0" w:afterAutospacing="0"/>
        <w:ind w:firstLine="708"/>
        <w:jc w:val="both"/>
        <w:rPr>
          <w:color w:val="2D1704"/>
          <w:sz w:val="28"/>
          <w:szCs w:val="28"/>
        </w:rPr>
      </w:pPr>
      <w:r w:rsidRPr="00B83F84">
        <w:rPr>
          <w:color w:val="00000A"/>
          <w:sz w:val="28"/>
          <w:szCs w:val="28"/>
          <w:shd w:val="clear" w:color="auto" w:fill="FFFFFF"/>
        </w:rPr>
        <w:t>мониторинг эффективности мероприятий антикоррупционной политики;</w:t>
      </w:r>
    </w:p>
    <w:p w:rsidR="00D33E51" w:rsidRPr="00B83F84" w:rsidRDefault="00D33E51" w:rsidP="00D33E51">
      <w:pPr>
        <w:pStyle w:val="a3"/>
        <w:shd w:val="clear" w:color="auto" w:fill="FFFFFF"/>
        <w:spacing w:before="0" w:beforeAutospacing="0" w:after="0" w:afterAutospacing="0"/>
        <w:ind w:firstLine="708"/>
        <w:jc w:val="both"/>
        <w:rPr>
          <w:color w:val="00000A"/>
          <w:sz w:val="28"/>
          <w:szCs w:val="28"/>
          <w:shd w:val="clear" w:color="auto" w:fill="FFFFFF"/>
        </w:rPr>
      </w:pPr>
      <w:r w:rsidRPr="00B83F84">
        <w:rPr>
          <w:color w:val="00000A"/>
          <w:sz w:val="28"/>
          <w:szCs w:val="28"/>
          <w:shd w:val="clear" w:color="auto" w:fill="FFFFFF"/>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D33E51" w:rsidRPr="00B83F84" w:rsidRDefault="00D33E51" w:rsidP="00D33E51">
      <w:pPr>
        <w:pStyle w:val="a3"/>
        <w:shd w:val="clear" w:color="auto" w:fill="FFFFFF"/>
        <w:spacing w:before="0" w:beforeAutospacing="0" w:after="0" w:afterAutospacing="0"/>
        <w:ind w:firstLine="708"/>
        <w:jc w:val="center"/>
        <w:rPr>
          <w:b/>
          <w:bCs/>
          <w:color w:val="00000A"/>
          <w:sz w:val="28"/>
          <w:szCs w:val="28"/>
          <w:shd w:val="clear" w:color="auto" w:fill="FFFFFF"/>
        </w:rPr>
      </w:pPr>
    </w:p>
    <w:p w:rsidR="00D33E51" w:rsidRPr="00B83F84" w:rsidRDefault="00D33E51" w:rsidP="00D33E51">
      <w:pPr>
        <w:pStyle w:val="a3"/>
        <w:shd w:val="clear" w:color="auto" w:fill="FFFFFF"/>
        <w:spacing w:before="0" w:beforeAutospacing="0" w:after="0" w:afterAutospacing="0"/>
        <w:ind w:firstLine="708"/>
        <w:jc w:val="center"/>
        <w:rPr>
          <w:bCs/>
          <w:color w:val="00000A"/>
          <w:sz w:val="28"/>
          <w:szCs w:val="28"/>
          <w:shd w:val="clear" w:color="auto" w:fill="FFFFFF"/>
        </w:rPr>
      </w:pPr>
      <w:r w:rsidRPr="00B83F84">
        <w:rPr>
          <w:bCs/>
          <w:color w:val="00000A"/>
          <w:sz w:val="28"/>
          <w:szCs w:val="28"/>
          <w:shd w:val="clear" w:color="auto" w:fill="FFFFFF"/>
        </w:rPr>
        <w:t>3. Основные принципы антикоррупционной деятельности Учреждения</w:t>
      </w:r>
    </w:p>
    <w:p w:rsidR="00D33E51" w:rsidRPr="00B83F84" w:rsidRDefault="00D33E51" w:rsidP="00D33E51">
      <w:pPr>
        <w:pStyle w:val="a3"/>
        <w:shd w:val="clear" w:color="auto" w:fill="FFFFFF"/>
        <w:spacing w:before="0" w:beforeAutospacing="0" w:after="0" w:afterAutospacing="0"/>
        <w:ind w:firstLine="708"/>
        <w:jc w:val="center"/>
        <w:rPr>
          <w:color w:val="00000A"/>
          <w:sz w:val="28"/>
          <w:szCs w:val="28"/>
          <w:shd w:val="clear" w:color="auto" w:fill="FFFFFF"/>
        </w:rPr>
      </w:pP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Система мер противодействия коррупции в Учреждении основывается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на следующих ключевых принципах:</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3.1. приоритета профилактических мер, направленных на недопущение формирования причин и условий, порождающих коррупцию;</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3.2. обеспечение чёткой правовой регламентации деятельности, законности и гласности такой деятельности, государственного и общественного контроля за ней:</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информирование контрагентов, партнеров и общественности о принятых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в Учреждении антикоррупционных стандартах работы;</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постоянный контроль и регулярное осуществление мониторинга эффективности внедренных антикоррупционных стандартов и процедур, а также контроля за их исполнением;</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3.3. приоритета защиты прав и законных интересов физических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и юридических лиц;</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3.4. взаимодействие с общественными объединениями и гражданами:</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информированность работников Учреждения о положениях антикоррупционного законодательства и их активное участие в формировании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и реализации антикоррупционных стандартов и процедур;</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3.5. соответствия политики Учреждения действующему законодательству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и общепринятым нормам:</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hyperlink r:id="rId4" w:history="1">
        <w:r w:rsidRPr="00B83F84">
          <w:rPr>
            <w:rFonts w:ascii="Times New Roman" w:eastAsia="Times New Roman" w:hAnsi="Times New Roman" w:cs="Times New Roman"/>
            <w:sz w:val="28"/>
            <w:szCs w:val="28"/>
            <w:lang w:eastAsia="ru-RU"/>
          </w:rPr>
          <w:t>Конституции</w:t>
        </w:r>
      </w:hyperlink>
      <w:r>
        <w:rPr>
          <w:rFonts w:ascii="Times New Roman" w:eastAsia="Times New Roman" w:hAnsi="Times New Roman" w:cs="Times New Roman"/>
          <w:color w:val="2D1704"/>
          <w:sz w:val="28"/>
          <w:szCs w:val="28"/>
          <w:lang w:eastAsia="ru-RU"/>
        </w:rPr>
        <w:t xml:space="preserve"> </w:t>
      </w:r>
      <w:r>
        <w:rPr>
          <w:rFonts w:ascii="Times New Roman" w:eastAsia="Times New Roman" w:hAnsi="Times New Roman" w:cs="Times New Roman"/>
          <w:color w:val="00000A"/>
          <w:sz w:val="28"/>
          <w:szCs w:val="28"/>
          <w:shd w:val="clear" w:color="auto" w:fill="FFFFFF"/>
          <w:lang w:eastAsia="ru-RU"/>
        </w:rPr>
        <w:t>Российской Федерации,</w:t>
      </w:r>
      <w:r w:rsidRPr="00B83F84">
        <w:rPr>
          <w:rFonts w:ascii="Times New Roman" w:eastAsia="Times New Roman" w:hAnsi="Times New Roman" w:cs="Times New Roman"/>
          <w:color w:val="00000A"/>
          <w:sz w:val="28"/>
          <w:szCs w:val="28"/>
          <w:shd w:val="clear" w:color="auto" w:fill="FFFFFF"/>
          <w:lang w:eastAsia="ru-RU"/>
        </w:rPr>
        <w:t xml:space="preserve"> федеральным конституционным законам, общепризнанным принципам и нормам международного права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3.6. личного примера руководства Учреждением:</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lastRenderedPageBreak/>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3.7. соразмерности антикоррупционных процедур риску коррупции:</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разработка и выполнение комплекса мероприятий, позволяющих снизить вероятность вовлечения Учреждения, его руководителей и работников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 xml:space="preserve">в коррупционную деятельность, осуществляется с учетом существующих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в деятельности Учреждения коррупционных рисков;</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3.8. эффективности антикоррупционных процедур:</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3.9. ответственности и неотвратимости наказания:</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00000A"/>
          <w:sz w:val="28"/>
          <w:szCs w:val="28"/>
          <w:shd w:val="clear" w:color="auto" w:fill="FFFFFF"/>
          <w:lang w:eastAsia="ru-RU"/>
        </w:rPr>
      </w:pPr>
      <w:r w:rsidRPr="00B83F84">
        <w:rPr>
          <w:rFonts w:ascii="Times New Roman" w:eastAsia="Times New Roman" w:hAnsi="Times New Roman" w:cs="Times New Roman"/>
          <w:color w:val="00000A"/>
          <w:sz w:val="28"/>
          <w:szCs w:val="28"/>
          <w:shd w:val="clear" w:color="auto" w:fill="FFFFFF"/>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p>
    <w:p w:rsidR="00D33E51" w:rsidRPr="00B83F84" w:rsidRDefault="00D33E51" w:rsidP="00D33E51">
      <w:pPr>
        <w:shd w:val="clear" w:color="auto" w:fill="FFFFFF"/>
        <w:spacing w:after="0" w:line="240" w:lineRule="auto"/>
        <w:ind w:left="720" w:hanging="720"/>
        <w:jc w:val="center"/>
        <w:rPr>
          <w:rFonts w:ascii="Times New Roman" w:eastAsia="Times New Roman" w:hAnsi="Times New Roman" w:cs="Times New Roman"/>
          <w:bCs/>
          <w:color w:val="00000A"/>
          <w:sz w:val="28"/>
          <w:szCs w:val="28"/>
          <w:shd w:val="clear" w:color="auto" w:fill="FFFFFF"/>
          <w:lang w:eastAsia="ru-RU"/>
        </w:rPr>
      </w:pPr>
      <w:r w:rsidRPr="00B83F84">
        <w:rPr>
          <w:rFonts w:ascii="Times New Roman" w:eastAsia="Times New Roman" w:hAnsi="Times New Roman" w:cs="Times New Roman"/>
          <w:bCs/>
          <w:color w:val="00000A"/>
          <w:sz w:val="28"/>
          <w:szCs w:val="28"/>
          <w:shd w:val="clear" w:color="auto" w:fill="FFFFFF"/>
          <w:lang w:eastAsia="ru-RU"/>
        </w:rPr>
        <w:t xml:space="preserve">4. Область применения политики и круг лиц, </w:t>
      </w:r>
    </w:p>
    <w:p w:rsidR="00D33E51" w:rsidRPr="00B83F84" w:rsidRDefault="00D33E51" w:rsidP="00D33E51">
      <w:pPr>
        <w:shd w:val="clear" w:color="auto" w:fill="FFFFFF"/>
        <w:spacing w:after="0" w:line="240" w:lineRule="auto"/>
        <w:ind w:left="720" w:hanging="720"/>
        <w:jc w:val="center"/>
        <w:rPr>
          <w:rFonts w:ascii="Times New Roman" w:eastAsia="Times New Roman" w:hAnsi="Times New Roman" w:cs="Times New Roman"/>
          <w:bCs/>
          <w:color w:val="00000A"/>
          <w:sz w:val="28"/>
          <w:szCs w:val="28"/>
          <w:shd w:val="clear" w:color="auto" w:fill="FFFFFF"/>
          <w:lang w:eastAsia="ru-RU"/>
        </w:rPr>
      </w:pPr>
      <w:r w:rsidRPr="00B83F84">
        <w:rPr>
          <w:rFonts w:ascii="Times New Roman" w:eastAsia="Times New Roman" w:hAnsi="Times New Roman" w:cs="Times New Roman"/>
          <w:bCs/>
          <w:color w:val="00000A"/>
          <w:sz w:val="28"/>
          <w:szCs w:val="28"/>
          <w:shd w:val="clear" w:color="auto" w:fill="FFFFFF"/>
          <w:lang w:eastAsia="ru-RU"/>
        </w:rPr>
        <w:t>попадающих под ее действие</w:t>
      </w:r>
    </w:p>
    <w:p w:rsidR="00D33E51" w:rsidRPr="00B83F84" w:rsidRDefault="00D33E51" w:rsidP="00D33E51">
      <w:pPr>
        <w:shd w:val="clear" w:color="auto" w:fill="FFFFFF"/>
        <w:spacing w:after="0" w:line="240" w:lineRule="auto"/>
        <w:ind w:left="720" w:hanging="720"/>
        <w:jc w:val="center"/>
        <w:rPr>
          <w:rFonts w:ascii="Times New Roman" w:eastAsia="Times New Roman" w:hAnsi="Times New Roman" w:cs="Times New Roman"/>
          <w:color w:val="2D1704"/>
          <w:sz w:val="28"/>
          <w:szCs w:val="28"/>
          <w:lang w:eastAsia="ru-RU"/>
        </w:rPr>
      </w:pP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В Учреждении ответственным за противодействие коррупции, исходя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из установленных задач, специфики деятельности, штатной численности,</w:t>
      </w:r>
      <w:r w:rsidRPr="00B83F84">
        <w:rPr>
          <w:rFonts w:ascii="Times New Roman" w:eastAsia="Times New Roman" w:hAnsi="Times New Roman" w:cs="Times New Roman"/>
          <w:color w:val="2D1704"/>
          <w:sz w:val="28"/>
          <w:szCs w:val="28"/>
          <w:lang w:eastAsia="ru-RU"/>
        </w:rPr>
        <w:t xml:space="preserve"> </w:t>
      </w:r>
      <w:r w:rsidRPr="00B83F84">
        <w:rPr>
          <w:rFonts w:ascii="Times New Roman" w:eastAsia="Times New Roman" w:hAnsi="Times New Roman" w:cs="Times New Roman"/>
          <w:color w:val="00000A"/>
          <w:sz w:val="28"/>
          <w:szCs w:val="28"/>
          <w:shd w:val="clear" w:color="auto" w:fill="FFFFFF"/>
          <w:lang w:eastAsia="ru-RU"/>
        </w:rPr>
        <w:t>организационной структуры, материальных ресурсов является директор.</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Задачи, функции и полномочия директора в сфере противодействия</w:t>
      </w:r>
      <w:r w:rsidRPr="00B83F84">
        <w:rPr>
          <w:rFonts w:ascii="Times New Roman" w:eastAsia="Times New Roman" w:hAnsi="Times New Roman" w:cs="Times New Roman"/>
          <w:color w:val="2D1704"/>
          <w:sz w:val="28"/>
          <w:szCs w:val="28"/>
          <w:lang w:eastAsia="ru-RU"/>
        </w:rPr>
        <w:t xml:space="preserve"> </w:t>
      </w:r>
      <w:r w:rsidRPr="00B83F84">
        <w:rPr>
          <w:rFonts w:ascii="Times New Roman" w:eastAsia="Times New Roman" w:hAnsi="Times New Roman" w:cs="Times New Roman"/>
          <w:color w:val="00000A"/>
          <w:sz w:val="28"/>
          <w:szCs w:val="28"/>
          <w:shd w:val="clear" w:color="auto" w:fill="FFFFFF"/>
          <w:lang w:eastAsia="ru-RU"/>
        </w:rPr>
        <w:t>коррупции определены его должностной инструкцией.</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Эти обязанности включают в частности:</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разработку локальных нормативных актов Учреждения, направленных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на реализацию мер по предупреждению коррупции (антикоррупционной политики, кодекса этики и служебного поведения работников и т.д.);</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проведение контрольных мероприятий, направленных на выявление</w:t>
      </w:r>
    </w:p>
    <w:p w:rsidR="00D33E51" w:rsidRPr="00B83F84" w:rsidRDefault="00D33E51" w:rsidP="00D33E51">
      <w:pPr>
        <w:shd w:val="clear" w:color="auto" w:fill="FFFFFF"/>
        <w:spacing w:after="0" w:line="240" w:lineRule="auto"/>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коррупционных правонарушений работниками Учреждения;</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организация проведения оценки коррупционных рисков;</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прием и рассмотрение сообщений о случаях склонения работников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lastRenderedPageBreak/>
        <w:t>организация заполнения и рассмотрения деклараций о конфликте</w:t>
      </w:r>
      <w:r w:rsidRPr="00B83F84">
        <w:rPr>
          <w:rFonts w:ascii="Times New Roman" w:eastAsia="Times New Roman" w:hAnsi="Times New Roman" w:cs="Times New Roman"/>
          <w:color w:val="2D1704"/>
          <w:sz w:val="28"/>
          <w:szCs w:val="28"/>
          <w:lang w:eastAsia="ru-RU"/>
        </w:rPr>
        <w:t xml:space="preserve"> </w:t>
      </w:r>
      <w:r w:rsidRPr="00B83F84">
        <w:rPr>
          <w:rFonts w:ascii="Times New Roman" w:eastAsia="Times New Roman" w:hAnsi="Times New Roman" w:cs="Times New Roman"/>
          <w:color w:val="00000A"/>
          <w:sz w:val="28"/>
          <w:szCs w:val="28"/>
          <w:shd w:val="clear" w:color="auto" w:fill="FFFFFF"/>
          <w:lang w:eastAsia="ru-RU"/>
        </w:rPr>
        <w:t>интересов;</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организация обучающих мероприятий по вопросам профилактики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и</w:t>
      </w:r>
      <w:r w:rsidRPr="00B83F84">
        <w:rPr>
          <w:rFonts w:ascii="Times New Roman" w:eastAsia="Times New Roman" w:hAnsi="Times New Roman" w:cs="Times New Roman"/>
          <w:color w:val="2D1704"/>
          <w:sz w:val="28"/>
          <w:szCs w:val="28"/>
          <w:lang w:eastAsia="ru-RU"/>
        </w:rPr>
        <w:t xml:space="preserve"> </w:t>
      </w:r>
      <w:r w:rsidRPr="00B83F84">
        <w:rPr>
          <w:rFonts w:ascii="Times New Roman" w:eastAsia="Times New Roman" w:hAnsi="Times New Roman" w:cs="Times New Roman"/>
          <w:color w:val="00000A"/>
          <w:sz w:val="28"/>
          <w:szCs w:val="28"/>
          <w:shd w:val="clear" w:color="auto" w:fill="FFFFFF"/>
          <w:lang w:eastAsia="ru-RU"/>
        </w:rPr>
        <w:t>противодействия коррупции и индивидуального консультирования работников;</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и противодействия коррупции;</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B83F84">
        <w:rPr>
          <w:rFonts w:ascii="Times New Roman" w:eastAsia="Times New Roman" w:hAnsi="Times New Roman" w:cs="Times New Roman"/>
          <w:color w:val="00000A"/>
          <w:sz w:val="28"/>
          <w:szCs w:val="28"/>
          <w:shd w:val="clear" w:color="auto" w:fill="FFFFFF"/>
          <w:lang w:eastAsia="ru-RU"/>
        </w:rPr>
        <w:t>проведение оценки результатов антикоррупционной работы и подготовка соответствующих отчетных материалов Учредителю.</w:t>
      </w:r>
    </w:p>
    <w:p w:rsidR="00D33E51" w:rsidRPr="00B83F84" w:rsidRDefault="00D33E51" w:rsidP="00D33E51">
      <w:pPr>
        <w:shd w:val="clear" w:color="auto" w:fill="FFFFFF"/>
        <w:spacing w:after="0" w:line="240" w:lineRule="auto"/>
        <w:rPr>
          <w:rFonts w:ascii="Times New Roman" w:eastAsia="Times New Roman" w:hAnsi="Times New Roman" w:cs="Times New Roman"/>
          <w:color w:val="2D1704"/>
          <w:sz w:val="28"/>
          <w:szCs w:val="28"/>
          <w:lang w:eastAsia="ru-RU"/>
        </w:rPr>
      </w:pPr>
    </w:p>
    <w:p w:rsidR="00D33E51" w:rsidRPr="00B83F84" w:rsidRDefault="00D33E51" w:rsidP="00D33E51">
      <w:pPr>
        <w:shd w:val="clear" w:color="auto" w:fill="FFFFFF"/>
        <w:spacing w:after="0" w:line="240" w:lineRule="auto"/>
        <w:jc w:val="center"/>
        <w:rPr>
          <w:rFonts w:ascii="Times New Roman" w:eastAsia="Times New Roman" w:hAnsi="Times New Roman" w:cs="Times New Roman"/>
          <w:bCs/>
          <w:color w:val="00000A"/>
          <w:sz w:val="28"/>
          <w:szCs w:val="28"/>
          <w:shd w:val="clear" w:color="auto" w:fill="FFFFFF"/>
          <w:lang w:eastAsia="ru-RU"/>
        </w:rPr>
      </w:pPr>
      <w:r w:rsidRPr="00B83F84">
        <w:rPr>
          <w:rFonts w:ascii="Times New Roman" w:eastAsia="Times New Roman" w:hAnsi="Times New Roman" w:cs="Times New Roman"/>
          <w:bCs/>
          <w:color w:val="00000A"/>
          <w:sz w:val="28"/>
          <w:szCs w:val="28"/>
          <w:shd w:val="clear" w:color="auto" w:fill="FFFFFF"/>
          <w:lang w:eastAsia="ru-RU"/>
        </w:rPr>
        <w:t>5. Общие обязанности работников Учреждения</w:t>
      </w:r>
      <w:r w:rsidRPr="00B83F84">
        <w:rPr>
          <w:rFonts w:ascii="Times New Roman" w:eastAsia="Times New Roman" w:hAnsi="Times New Roman" w:cs="Times New Roman"/>
          <w:color w:val="2D1704"/>
          <w:sz w:val="28"/>
          <w:szCs w:val="28"/>
          <w:lang w:eastAsia="ru-RU"/>
        </w:rPr>
        <w:t xml:space="preserve"> </w:t>
      </w:r>
      <w:r w:rsidRPr="00B83F84">
        <w:rPr>
          <w:rFonts w:ascii="Times New Roman" w:eastAsia="Times New Roman" w:hAnsi="Times New Roman" w:cs="Times New Roman"/>
          <w:bCs/>
          <w:color w:val="00000A"/>
          <w:sz w:val="28"/>
          <w:szCs w:val="28"/>
          <w:shd w:val="clear" w:color="auto" w:fill="FFFFFF"/>
          <w:lang w:eastAsia="ru-RU"/>
        </w:rPr>
        <w:t xml:space="preserve">в связи с предупреждением </w:t>
      </w:r>
      <w:proofErr w:type="gramStart"/>
      <w:r w:rsidRPr="00B83F84">
        <w:rPr>
          <w:rFonts w:ascii="Times New Roman" w:eastAsia="Times New Roman" w:hAnsi="Times New Roman" w:cs="Times New Roman"/>
          <w:bCs/>
          <w:color w:val="00000A"/>
          <w:sz w:val="28"/>
          <w:szCs w:val="28"/>
          <w:shd w:val="clear" w:color="auto" w:fill="FFFFFF"/>
          <w:lang w:eastAsia="ru-RU"/>
        </w:rPr>
        <w:t>и  противодействием</w:t>
      </w:r>
      <w:proofErr w:type="gramEnd"/>
      <w:r w:rsidRPr="00B83F84">
        <w:rPr>
          <w:rFonts w:ascii="Times New Roman" w:eastAsia="Times New Roman" w:hAnsi="Times New Roman" w:cs="Times New Roman"/>
          <w:bCs/>
          <w:color w:val="00000A"/>
          <w:sz w:val="28"/>
          <w:szCs w:val="28"/>
          <w:shd w:val="clear" w:color="auto" w:fill="FFFFFF"/>
          <w:lang w:eastAsia="ru-RU"/>
        </w:rPr>
        <w:t xml:space="preserve"> коррупции</w:t>
      </w:r>
    </w:p>
    <w:p w:rsidR="00D33E51" w:rsidRPr="00B83F84" w:rsidRDefault="00D33E51" w:rsidP="00D33E51">
      <w:pPr>
        <w:shd w:val="clear" w:color="auto" w:fill="FFFFFF"/>
        <w:spacing w:after="0" w:line="240" w:lineRule="auto"/>
        <w:jc w:val="center"/>
        <w:rPr>
          <w:rFonts w:ascii="Times New Roman" w:eastAsia="Times New Roman" w:hAnsi="Times New Roman" w:cs="Times New Roman"/>
          <w:color w:val="2D1704"/>
          <w:sz w:val="28"/>
          <w:szCs w:val="28"/>
          <w:lang w:eastAsia="ru-RU"/>
        </w:rPr>
      </w:pP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Общие обязанности работников Учреждения в связи с предупреждением </w:t>
      </w:r>
      <w:proofErr w:type="gramStart"/>
      <w:r w:rsidRPr="00B83F84">
        <w:rPr>
          <w:rFonts w:ascii="Times New Roman" w:eastAsia="Times New Roman" w:hAnsi="Times New Roman" w:cs="Times New Roman"/>
          <w:color w:val="00000A"/>
          <w:sz w:val="28"/>
          <w:szCs w:val="28"/>
          <w:shd w:val="clear" w:color="auto" w:fill="FFFFFF"/>
          <w:lang w:eastAsia="ru-RU"/>
        </w:rPr>
        <w:t>и  противодействием</w:t>
      </w:r>
      <w:proofErr w:type="gramEnd"/>
      <w:r w:rsidRPr="00B83F84">
        <w:rPr>
          <w:rFonts w:ascii="Times New Roman" w:eastAsia="Times New Roman" w:hAnsi="Times New Roman" w:cs="Times New Roman"/>
          <w:color w:val="00000A"/>
          <w:sz w:val="28"/>
          <w:szCs w:val="28"/>
          <w:shd w:val="clear" w:color="auto" w:fill="FFFFFF"/>
          <w:lang w:eastAsia="ru-RU"/>
        </w:rPr>
        <w:t xml:space="preserve"> коррупции: </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воздерживаться от совершения и (или) участия в совершении коррупционных правонарушений в интересах или от имени Учреждения;</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00000A"/>
          <w:sz w:val="28"/>
          <w:szCs w:val="28"/>
          <w:shd w:val="clear" w:color="auto" w:fill="FFFFFF"/>
          <w:lang w:eastAsia="ru-RU"/>
        </w:rPr>
      </w:pPr>
      <w:r w:rsidRPr="00B83F84">
        <w:rPr>
          <w:rFonts w:ascii="Times New Roman" w:eastAsia="Times New Roman" w:hAnsi="Times New Roman" w:cs="Times New Roman"/>
          <w:color w:val="00000A"/>
          <w:sz w:val="28"/>
          <w:szCs w:val="28"/>
          <w:shd w:val="clear" w:color="auto" w:fill="FFFFFF"/>
          <w:lang w:eastAsia="ru-RU"/>
        </w:rPr>
        <w:t xml:space="preserve">сообщить непосредственному начальнику или иному ответственному лицу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о возможности возникновения либо возникшем у работника конфликте интересов.</w:t>
      </w:r>
    </w:p>
    <w:p w:rsidR="00D33E51" w:rsidRPr="00B83F84" w:rsidRDefault="00D33E51" w:rsidP="00D33E51">
      <w:pPr>
        <w:shd w:val="clear" w:color="auto" w:fill="FFFFFF"/>
        <w:spacing w:after="0" w:line="240" w:lineRule="auto"/>
        <w:ind w:firstLine="708"/>
        <w:jc w:val="both"/>
        <w:rPr>
          <w:rFonts w:ascii="Times New Roman" w:eastAsia="Times New Roman" w:hAnsi="Times New Roman" w:cs="Times New Roman"/>
          <w:color w:val="2D1704"/>
          <w:sz w:val="28"/>
          <w:szCs w:val="28"/>
          <w:lang w:eastAsia="ru-RU"/>
        </w:rPr>
      </w:pPr>
    </w:p>
    <w:p w:rsidR="00D33E51" w:rsidRPr="00B83F84" w:rsidRDefault="00D33E51" w:rsidP="00D33E51">
      <w:pPr>
        <w:shd w:val="clear" w:color="auto" w:fill="FFFFFF"/>
        <w:spacing w:after="0" w:line="240" w:lineRule="auto"/>
        <w:ind w:firstLine="709"/>
        <w:jc w:val="center"/>
        <w:rPr>
          <w:rFonts w:ascii="Times New Roman" w:eastAsia="Times New Roman" w:hAnsi="Times New Roman" w:cs="Times New Roman"/>
          <w:bCs/>
          <w:color w:val="00000A"/>
          <w:sz w:val="28"/>
          <w:szCs w:val="28"/>
          <w:shd w:val="clear" w:color="auto" w:fill="FFFFFF"/>
          <w:lang w:eastAsia="ru-RU"/>
        </w:rPr>
      </w:pPr>
      <w:r w:rsidRPr="00B83F84">
        <w:rPr>
          <w:rFonts w:ascii="Times New Roman" w:eastAsia="Times New Roman" w:hAnsi="Times New Roman" w:cs="Times New Roman"/>
          <w:bCs/>
          <w:color w:val="00000A"/>
          <w:sz w:val="28"/>
          <w:szCs w:val="28"/>
          <w:shd w:val="clear" w:color="auto" w:fill="FFFFFF"/>
          <w:lang w:eastAsia="ru-RU"/>
        </w:rPr>
        <w:t>6. Специальные обязанности работников Учреждения в связи с предупреждением и противодействием коррупции</w:t>
      </w:r>
    </w:p>
    <w:p w:rsidR="00D33E51" w:rsidRPr="00B83F84" w:rsidRDefault="00D33E51" w:rsidP="00D33E51">
      <w:pPr>
        <w:shd w:val="clear" w:color="auto" w:fill="FFFFFF"/>
        <w:spacing w:after="0" w:line="240" w:lineRule="auto"/>
        <w:ind w:firstLine="709"/>
        <w:jc w:val="center"/>
        <w:rPr>
          <w:rFonts w:ascii="Times New Roman" w:eastAsia="Times New Roman" w:hAnsi="Times New Roman" w:cs="Times New Roman"/>
          <w:color w:val="2D1704"/>
          <w:sz w:val="28"/>
          <w:szCs w:val="28"/>
          <w:lang w:eastAsia="ru-RU"/>
        </w:rPr>
      </w:pP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lastRenderedPageBreak/>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в Учреждении:</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руководства Учреждения;</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лиц, ответственных за реализацию антикоррупционной политики;</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работников, чья деятельность связана с коррупционными рисками;</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лиц, осуществляющих внутренний контроль и аудит, и т.д.</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 xml:space="preserve">В целях обеспечения эффективного исполнения возложенных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 xml:space="preserve">на работников обязанностей необходимо четко регламентировать процедуры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 xml:space="preserve">их соблюдения. Так, в частности, порядок уведомления работодателя о случаях склонения работника к совершению коррупционных правонарушений или </w:t>
      </w:r>
      <w:r>
        <w:rPr>
          <w:rFonts w:ascii="Times New Roman" w:eastAsia="Times New Roman" w:hAnsi="Times New Roman" w:cs="Times New Roman"/>
          <w:color w:val="00000A"/>
          <w:sz w:val="28"/>
          <w:szCs w:val="28"/>
          <w:shd w:val="clear" w:color="auto" w:fill="FFFFFF"/>
          <w:lang w:eastAsia="ru-RU"/>
        </w:rPr>
        <w:br/>
      </w:r>
      <w:r w:rsidRPr="00B83F84">
        <w:rPr>
          <w:rFonts w:ascii="Times New Roman" w:eastAsia="Times New Roman" w:hAnsi="Times New Roman" w:cs="Times New Roman"/>
          <w:color w:val="00000A"/>
          <w:sz w:val="28"/>
          <w:szCs w:val="28"/>
          <w:shd w:val="clear" w:color="auto" w:fill="FFFFFF"/>
          <w:lang w:eastAsia="ru-RU"/>
        </w:rPr>
        <w:t>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bCs/>
          <w:color w:val="00000A"/>
          <w:sz w:val="28"/>
          <w:szCs w:val="28"/>
          <w:shd w:val="clear" w:color="auto" w:fill="FFFFFF"/>
          <w:lang w:eastAsia="ru-RU"/>
        </w:rPr>
      </w:pPr>
    </w:p>
    <w:p w:rsidR="00D33E51" w:rsidRPr="00B83F84" w:rsidRDefault="00D33E51" w:rsidP="00D33E51">
      <w:pPr>
        <w:shd w:val="clear" w:color="auto" w:fill="FFFFFF"/>
        <w:spacing w:after="0" w:line="240" w:lineRule="auto"/>
        <w:ind w:firstLine="709"/>
        <w:jc w:val="center"/>
        <w:rPr>
          <w:rFonts w:ascii="Times New Roman" w:eastAsia="Times New Roman" w:hAnsi="Times New Roman" w:cs="Times New Roman"/>
          <w:color w:val="2D1704"/>
          <w:sz w:val="28"/>
          <w:szCs w:val="28"/>
          <w:lang w:eastAsia="ru-RU"/>
        </w:rPr>
      </w:pPr>
      <w:r>
        <w:rPr>
          <w:rFonts w:ascii="Times New Roman" w:eastAsia="Times New Roman" w:hAnsi="Times New Roman" w:cs="Times New Roman"/>
          <w:bCs/>
          <w:color w:val="00000A"/>
          <w:sz w:val="28"/>
          <w:szCs w:val="28"/>
          <w:shd w:val="clear" w:color="auto" w:fill="FFFFFF"/>
          <w:lang w:eastAsia="ru-RU"/>
        </w:rPr>
        <w:t>7</w:t>
      </w:r>
      <w:r w:rsidRPr="00B83F84">
        <w:rPr>
          <w:rFonts w:ascii="Times New Roman" w:eastAsia="Times New Roman" w:hAnsi="Times New Roman" w:cs="Times New Roman"/>
          <w:bCs/>
          <w:color w:val="00000A"/>
          <w:sz w:val="28"/>
          <w:szCs w:val="28"/>
          <w:shd w:val="clear" w:color="auto" w:fill="FFFFFF"/>
          <w:lang w:eastAsia="ru-RU"/>
        </w:rPr>
        <w:t>. Перечень антикоррупционных мероприятий и порядок их выполнения (применения)</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00000A"/>
          <w:sz w:val="28"/>
          <w:szCs w:val="28"/>
          <w:shd w:val="clear" w:color="auto" w:fill="FFFFFF"/>
          <w:lang w:eastAsia="ru-RU"/>
        </w:rPr>
        <w:t>План мероприятий по реализации стратегии антикоррупционной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color w:val="2D1704"/>
          <w:sz w:val="28"/>
          <w:szCs w:val="28"/>
          <w:lang w:eastAsia="ru-RU"/>
        </w:rPr>
        <w:t xml:space="preserve">1. </w:t>
      </w:r>
      <w:r w:rsidRPr="00B83F84">
        <w:rPr>
          <w:rFonts w:ascii="Times New Roman" w:eastAsia="Times New Roman" w:hAnsi="Times New Roman" w:cs="Times New Roman"/>
          <w:color w:val="00000A"/>
          <w:sz w:val="28"/>
          <w:szCs w:val="28"/>
          <w:shd w:val="clear" w:color="auto" w:fill="FFFFFF"/>
          <w:lang w:eastAsia="ru-RU"/>
        </w:rPr>
        <w:t>План мероприятий по реализации стратегии антикоррупционной</w:t>
      </w:r>
      <w:r w:rsidRPr="00B83F84">
        <w:rPr>
          <w:rFonts w:ascii="Times New Roman" w:eastAsia="Times New Roman" w:hAnsi="Times New Roman" w:cs="Times New Roman"/>
          <w:color w:val="2D1704"/>
          <w:sz w:val="28"/>
          <w:szCs w:val="28"/>
          <w:lang w:eastAsia="ru-RU"/>
        </w:rPr>
        <w:t xml:space="preserve"> </w:t>
      </w:r>
      <w:r w:rsidRPr="00B83F84">
        <w:rPr>
          <w:rFonts w:ascii="Times New Roman" w:eastAsia="Times New Roman" w:hAnsi="Times New Roman" w:cs="Times New Roman"/>
          <w:color w:val="00000A"/>
          <w:sz w:val="28"/>
          <w:szCs w:val="28"/>
          <w:shd w:val="clear" w:color="auto" w:fill="FFFFFF"/>
          <w:lang w:eastAsia="ru-RU"/>
        </w:rPr>
        <w:t>политики входит в состав комплексной программы профилактики правонарушений.</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B83F84">
        <w:rPr>
          <w:rFonts w:ascii="Times New Roman" w:eastAsia="Times New Roman" w:hAnsi="Times New Roman" w:cs="Times New Roman"/>
          <w:color w:val="2D1704"/>
          <w:sz w:val="28"/>
          <w:szCs w:val="28"/>
          <w:lang w:eastAsia="ru-RU"/>
        </w:rPr>
        <w:t xml:space="preserve">2. </w:t>
      </w:r>
      <w:r w:rsidRPr="00B83F84">
        <w:rPr>
          <w:rFonts w:ascii="Times New Roman" w:eastAsia="Times New Roman" w:hAnsi="Times New Roman" w:cs="Times New Roman"/>
          <w:color w:val="00000A"/>
          <w:sz w:val="28"/>
          <w:szCs w:val="28"/>
          <w:shd w:val="clear" w:color="auto" w:fill="FFFFFF"/>
          <w:lang w:eastAsia="ru-RU"/>
        </w:rPr>
        <w:t>Разработка и принятие плана реализации стратегии</w:t>
      </w:r>
      <w:r w:rsidRPr="00B83F84">
        <w:rPr>
          <w:rFonts w:ascii="Times New Roman" w:eastAsia="Times New Roman" w:hAnsi="Times New Roman" w:cs="Times New Roman"/>
          <w:color w:val="2D1704"/>
          <w:sz w:val="28"/>
          <w:szCs w:val="28"/>
          <w:lang w:eastAsia="ru-RU"/>
        </w:rPr>
        <w:t xml:space="preserve"> </w:t>
      </w:r>
      <w:r w:rsidRPr="00B83F84">
        <w:rPr>
          <w:rFonts w:ascii="Times New Roman" w:eastAsia="Times New Roman" w:hAnsi="Times New Roman" w:cs="Times New Roman"/>
          <w:color w:val="00000A"/>
          <w:sz w:val="28"/>
          <w:szCs w:val="28"/>
          <w:shd w:val="clear" w:color="auto" w:fill="FFFFFF"/>
          <w:lang w:eastAsia="ru-RU"/>
        </w:rPr>
        <w:t>антикоррупционной политики осуществляется в порядке, установленном законодательством.</w:t>
      </w:r>
    </w:p>
    <w:p w:rsidR="00D33E51" w:rsidRPr="00B83F84" w:rsidRDefault="00D33E51" w:rsidP="00D33E51">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66"/>
        <w:gridCol w:w="5871"/>
      </w:tblGrid>
      <w:tr w:rsidR="00D33E51" w:rsidRPr="00CB6FBB" w:rsidTr="00C23291">
        <w:trPr>
          <w:trHeight w:val="1"/>
        </w:trPr>
        <w:tc>
          <w:tcPr>
            <w:tcW w:w="3577"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jc w:val="center"/>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Направление</w:t>
            </w: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jc w:val="center"/>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Мероприятие</w:t>
            </w:r>
          </w:p>
        </w:tc>
      </w:tr>
      <w:tr w:rsidR="00D33E51" w:rsidRPr="00CB6FBB" w:rsidTr="00C23291">
        <w:trPr>
          <w:trHeight w:val="1"/>
        </w:trPr>
        <w:tc>
          <w:tcPr>
            <w:tcW w:w="3577" w:type="dxa"/>
            <w:vMerge w:val="restart"/>
            <w:shd w:val="clear" w:color="auto" w:fill="FFFFFF"/>
            <w:tcMar>
              <w:top w:w="0" w:type="dxa"/>
              <w:left w:w="3" w:type="dxa"/>
              <w:bottom w:w="0" w:type="dxa"/>
              <w:right w:w="3" w:type="dxa"/>
            </w:tcMar>
            <w:vAlign w:val="center"/>
            <w:hideMark/>
          </w:tcPr>
          <w:p w:rsidR="00D33E51" w:rsidRPr="00CB6FBB" w:rsidRDefault="00D33E51" w:rsidP="00C23291">
            <w:pPr>
              <w:spacing w:before="100" w:after="0" w:line="240" w:lineRule="auto"/>
              <w:ind w:left="321"/>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Нормативное обеспечение, закрепление стандартов</w:t>
            </w:r>
          </w:p>
          <w:p w:rsidR="00D33E51" w:rsidRPr="00CB6FBB" w:rsidRDefault="00D33E51" w:rsidP="00C23291">
            <w:pPr>
              <w:spacing w:after="100" w:line="1" w:lineRule="atLeast"/>
              <w:ind w:left="321"/>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lastRenderedPageBreak/>
              <w:t>поведения и декларация намерений</w:t>
            </w: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lastRenderedPageBreak/>
              <w:t>Введение в документацию о закупках стандартной антикоррупционной оговорки.</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Введение антикоррупционных положений в трудовые договоры (должностные инструкции) работников.</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jc w:val="both"/>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Разработка и принятие кодекса этики и служебного поведения работников Учреждения.</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Разработка и принятие правил, регламентирующих вопросы обмена деловыми подарками и знаками делового гостеприимства.</w:t>
            </w:r>
          </w:p>
        </w:tc>
      </w:tr>
      <w:tr w:rsidR="00D33E51" w:rsidRPr="00CB6FBB" w:rsidTr="00C23291">
        <w:trPr>
          <w:trHeight w:val="1"/>
        </w:trPr>
        <w:tc>
          <w:tcPr>
            <w:tcW w:w="3577" w:type="dxa"/>
            <w:vMerge w:val="restart"/>
            <w:shd w:val="clear" w:color="auto" w:fill="FFFFFF"/>
            <w:tcMar>
              <w:top w:w="0" w:type="dxa"/>
              <w:left w:w="3" w:type="dxa"/>
              <w:bottom w:w="0" w:type="dxa"/>
              <w:right w:w="3" w:type="dxa"/>
            </w:tcMar>
            <w:vAlign w:val="center"/>
            <w:hideMark/>
          </w:tcPr>
          <w:p w:rsidR="00D33E51" w:rsidRPr="00CB6FBB" w:rsidRDefault="00D33E51" w:rsidP="00C23291">
            <w:pPr>
              <w:spacing w:after="0" w:line="240" w:lineRule="auto"/>
              <w:ind w:left="321"/>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Разработка и введение специальных</w:t>
            </w:r>
          </w:p>
          <w:p w:rsidR="00D33E51" w:rsidRPr="00CB6FBB" w:rsidRDefault="00D33E51" w:rsidP="00C23291">
            <w:pPr>
              <w:spacing w:after="0" w:line="1" w:lineRule="atLeast"/>
              <w:ind w:left="321"/>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антикоррупционных процедур</w:t>
            </w: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33E51" w:rsidRPr="00CB6FBB" w:rsidTr="00C23291">
        <w:trPr>
          <w:trHeight w:val="1"/>
        </w:trPr>
        <w:tc>
          <w:tcPr>
            <w:tcW w:w="3577" w:type="dxa"/>
            <w:vMerge w:val="restart"/>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321"/>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Обучение и информирование работников</w:t>
            </w: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 xml:space="preserve">Ежегодное ознакомление работников с нормативными документами, </w:t>
            </w:r>
            <w:r w:rsidRPr="00CB6FBB">
              <w:rPr>
                <w:rFonts w:ascii="Times New Roman" w:eastAsia="Times New Roman" w:hAnsi="Times New Roman" w:cs="Times New Roman"/>
                <w:color w:val="00000A"/>
                <w:sz w:val="27"/>
                <w:szCs w:val="27"/>
                <w:shd w:val="clear" w:color="auto" w:fill="FFFFFF"/>
                <w:lang w:eastAsia="ru-RU"/>
              </w:rPr>
              <w:lastRenderedPageBreak/>
              <w:t>регламентирующими вопросы предупреждения и противодействия коррупции в организации</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Проведение для обучающих мероприятий по вопросам профилактики и противодействия коррупции</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33E51" w:rsidRPr="00CB6FBB" w:rsidTr="00C23291">
        <w:trPr>
          <w:trHeight w:val="1"/>
        </w:trPr>
        <w:tc>
          <w:tcPr>
            <w:tcW w:w="3577" w:type="dxa"/>
            <w:vMerge w:val="restart"/>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321"/>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Осуществление регулярного контроля соблюдения внутренних процедур</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33E51" w:rsidRPr="00CB6FBB" w:rsidTr="00C23291">
        <w:trPr>
          <w:trHeight w:val="1"/>
        </w:trPr>
        <w:tc>
          <w:tcPr>
            <w:tcW w:w="3577" w:type="dxa"/>
            <w:vMerge w:val="restart"/>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321"/>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Оценка результатов проводимой антикоррупционной работы и распространение отчетных материалов</w:t>
            </w: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Проведение регулярной оценки результатов работы по противодействию коррупции</w:t>
            </w:r>
          </w:p>
        </w:tc>
      </w:tr>
      <w:tr w:rsidR="00D33E51" w:rsidRPr="00CB6FBB" w:rsidTr="00C23291">
        <w:trPr>
          <w:trHeight w:val="1"/>
        </w:trPr>
        <w:tc>
          <w:tcPr>
            <w:tcW w:w="0" w:type="auto"/>
            <w:vMerge/>
            <w:shd w:val="clear" w:color="auto" w:fill="FFFFFF"/>
            <w:vAlign w:val="center"/>
            <w:hideMark/>
          </w:tcPr>
          <w:p w:rsidR="00D33E51" w:rsidRPr="00CB6FBB" w:rsidRDefault="00D33E51" w:rsidP="00C23291">
            <w:pPr>
              <w:spacing w:after="0" w:line="240" w:lineRule="auto"/>
              <w:rPr>
                <w:rFonts w:ascii="Arial" w:eastAsia="Times New Roman" w:hAnsi="Arial" w:cs="Arial"/>
                <w:color w:val="2D1704"/>
                <w:sz w:val="20"/>
                <w:szCs w:val="20"/>
                <w:lang w:eastAsia="ru-RU"/>
              </w:rPr>
            </w:pPr>
          </w:p>
        </w:tc>
        <w:tc>
          <w:tcPr>
            <w:tcW w:w="6343" w:type="dxa"/>
            <w:shd w:val="clear" w:color="auto" w:fill="FFFFFF"/>
            <w:tcMar>
              <w:top w:w="0" w:type="dxa"/>
              <w:left w:w="3" w:type="dxa"/>
              <w:bottom w:w="0" w:type="dxa"/>
              <w:right w:w="3" w:type="dxa"/>
            </w:tcMar>
            <w:vAlign w:val="center"/>
            <w:hideMark/>
          </w:tcPr>
          <w:p w:rsidR="00D33E51" w:rsidRPr="00CB6FBB" w:rsidRDefault="00D33E51" w:rsidP="00C23291">
            <w:pPr>
              <w:spacing w:before="100" w:after="100" w:line="1" w:lineRule="atLeast"/>
              <w:ind w:left="163"/>
              <w:rPr>
                <w:rFonts w:ascii="Arial" w:eastAsia="Times New Roman" w:hAnsi="Arial" w:cs="Arial"/>
                <w:color w:val="2D1704"/>
                <w:sz w:val="20"/>
                <w:szCs w:val="20"/>
                <w:lang w:eastAsia="ru-RU"/>
              </w:rPr>
            </w:pPr>
            <w:r w:rsidRPr="00CB6FBB">
              <w:rPr>
                <w:rFonts w:ascii="Times New Roman" w:eastAsia="Times New Roman" w:hAnsi="Times New Roman" w:cs="Times New Roman"/>
                <w:color w:val="00000A"/>
                <w:sz w:val="27"/>
                <w:szCs w:val="27"/>
                <w:shd w:val="clear" w:color="auto" w:fill="FFFFFF"/>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33E51" w:rsidRDefault="00D33E51" w:rsidP="00D33E51">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p>
    <w:p w:rsidR="00D33E51" w:rsidRPr="00B83F84" w:rsidRDefault="00D33E51" w:rsidP="00D33E51">
      <w:pPr>
        <w:shd w:val="clear" w:color="auto" w:fill="FFFFFF"/>
        <w:spacing w:before="100" w:after="100" w:line="300" w:lineRule="atLeast"/>
        <w:jc w:val="center"/>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bCs/>
          <w:color w:val="00000A"/>
          <w:sz w:val="28"/>
          <w:szCs w:val="28"/>
          <w:shd w:val="clear" w:color="auto" w:fill="FFFFFF"/>
          <w:lang w:eastAsia="ru-RU"/>
        </w:rPr>
        <w:t>8. Внедрение антикоррупционных механизмов</w:t>
      </w:r>
    </w:p>
    <w:p w:rsidR="00D33E51" w:rsidRPr="008B4A6B" w:rsidRDefault="00D33E51" w:rsidP="00D33E51">
      <w:pPr>
        <w:shd w:val="clear" w:color="auto" w:fill="FFFFFF"/>
        <w:spacing w:after="0" w:line="300" w:lineRule="atLeast"/>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 xml:space="preserve">1. Проведение совещаний с работниками Учреждения по вопросам антикоррупционной политики в </w:t>
      </w:r>
      <w:r w:rsidRPr="002307A2">
        <w:rPr>
          <w:rFonts w:ascii="Times New Roman" w:eastAsia="Times New Roman" w:hAnsi="Times New Roman" w:cs="Times New Roman"/>
          <w:color w:val="00000A"/>
          <w:sz w:val="28"/>
          <w:szCs w:val="28"/>
          <w:shd w:val="clear" w:color="auto" w:fill="FFFFFF"/>
          <w:lang w:eastAsia="ru-RU"/>
        </w:rPr>
        <w:t>дополнительном образовании, физической</w:t>
      </w:r>
      <w:r>
        <w:rPr>
          <w:rFonts w:ascii="Times New Roman" w:eastAsia="Times New Roman" w:hAnsi="Times New Roman" w:cs="Times New Roman"/>
          <w:color w:val="00000A"/>
          <w:sz w:val="28"/>
          <w:szCs w:val="28"/>
          <w:shd w:val="clear" w:color="auto" w:fill="FFFFFF"/>
          <w:lang w:eastAsia="ru-RU"/>
        </w:rPr>
        <w:t xml:space="preserve"> культуре и спорте</w:t>
      </w:r>
      <w:r w:rsidRPr="008B4A6B">
        <w:rPr>
          <w:rFonts w:ascii="Times New Roman" w:eastAsia="Times New Roman" w:hAnsi="Times New Roman" w:cs="Times New Roman"/>
          <w:color w:val="00000A"/>
          <w:sz w:val="28"/>
          <w:szCs w:val="28"/>
          <w:shd w:val="clear" w:color="auto" w:fill="FFFFFF"/>
          <w:lang w:eastAsia="ru-RU"/>
        </w:rPr>
        <w:t>.</w:t>
      </w:r>
    </w:p>
    <w:p w:rsidR="00D33E51" w:rsidRPr="008B4A6B" w:rsidRDefault="00D33E51" w:rsidP="00D33E51">
      <w:pPr>
        <w:shd w:val="clear" w:color="auto" w:fill="FFFFFF"/>
        <w:spacing w:after="0" w:line="300" w:lineRule="atLeast"/>
        <w:ind w:firstLine="709"/>
        <w:jc w:val="both"/>
        <w:rPr>
          <w:rFonts w:ascii="Times New Roman" w:eastAsia="Times New Roman" w:hAnsi="Times New Roman" w:cs="Times New Roman"/>
          <w:color w:val="2D1704"/>
          <w:sz w:val="28"/>
          <w:szCs w:val="28"/>
          <w:lang w:eastAsia="ru-RU"/>
        </w:rPr>
      </w:pPr>
      <w:r w:rsidRPr="002307A2">
        <w:rPr>
          <w:rFonts w:ascii="Times New Roman" w:eastAsia="Times New Roman" w:hAnsi="Times New Roman" w:cs="Times New Roman"/>
          <w:color w:val="00000A"/>
          <w:sz w:val="28"/>
          <w:szCs w:val="28"/>
          <w:shd w:val="clear" w:color="auto" w:fill="FFFFFF"/>
          <w:lang w:eastAsia="ru-RU"/>
        </w:rPr>
        <w:t xml:space="preserve">2. Усиление воспитательной и разъяснительной </w:t>
      </w:r>
      <w:r>
        <w:rPr>
          <w:rFonts w:ascii="Times New Roman" w:eastAsia="Times New Roman" w:hAnsi="Times New Roman" w:cs="Times New Roman"/>
          <w:color w:val="00000A"/>
          <w:sz w:val="28"/>
          <w:szCs w:val="28"/>
          <w:shd w:val="clear" w:color="auto" w:fill="FFFFFF"/>
          <w:lang w:eastAsia="ru-RU"/>
        </w:rPr>
        <w:t xml:space="preserve">работы среди административного </w:t>
      </w:r>
      <w:r w:rsidRPr="002307A2">
        <w:rPr>
          <w:rFonts w:ascii="Times New Roman" w:eastAsia="Times New Roman" w:hAnsi="Times New Roman" w:cs="Times New Roman"/>
          <w:color w:val="00000A"/>
          <w:sz w:val="28"/>
          <w:szCs w:val="28"/>
          <w:shd w:val="clear" w:color="auto" w:fill="FFFFFF"/>
          <w:lang w:eastAsia="ru-RU"/>
        </w:rPr>
        <w:t xml:space="preserve">состава Учреждения по </w:t>
      </w:r>
      <w:proofErr w:type="gramStart"/>
      <w:r w:rsidRPr="002307A2">
        <w:rPr>
          <w:rFonts w:ascii="Times New Roman" w:eastAsia="Times New Roman" w:hAnsi="Times New Roman" w:cs="Times New Roman"/>
          <w:color w:val="00000A"/>
          <w:sz w:val="28"/>
          <w:szCs w:val="28"/>
          <w:shd w:val="clear" w:color="auto" w:fill="FFFFFF"/>
          <w:lang w:eastAsia="ru-RU"/>
        </w:rPr>
        <w:t>не допущению</w:t>
      </w:r>
      <w:proofErr w:type="gramEnd"/>
      <w:r w:rsidRPr="002307A2">
        <w:rPr>
          <w:rFonts w:ascii="Times New Roman" w:eastAsia="Times New Roman" w:hAnsi="Times New Roman" w:cs="Times New Roman"/>
          <w:color w:val="00000A"/>
          <w:sz w:val="28"/>
          <w:szCs w:val="28"/>
          <w:shd w:val="clear" w:color="auto" w:fill="FFFFFF"/>
          <w:lang w:eastAsia="ru-RU"/>
        </w:rPr>
        <w:t xml:space="preserve"> фактов вымогательства и получения денежных средств при реализации </w:t>
      </w:r>
      <w:r w:rsidRPr="001B3748">
        <w:rPr>
          <w:rFonts w:ascii="Times New Roman" w:eastAsia="Times New Roman" w:hAnsi="Times New Roman" w:cs="Times New Roman"/>
          <w:color w:val="00000A"/>
          <w:sz w:val="28"/>
          <w:szCs w:val="28"/>
          <w:shd w:val="clear" w:color="auto" w:fill="FFFFFF"/>
          <w:lang w:eastAsia="ru-RU"/>
        </w:rPr>
        <w:t xml:space="preserve">уставной деятельности </w:t>
      </w:r>
      <w:proofErr w:type="spellStart"/>
      <w:r w:rsidRPr="001B3748">
        <w:rPr>
          <w:rFonts w:ascii="Times New Roman" w:eastAsia="Times New Roman" w:hAnsi="Times New Roman" w:cs="Times New Roman"/>
          <w:color w:val="00000A"/>
          <w:sz w:val="28"/>
          <w:szCs w:val="28"/>
          <w:shd w:val="clear" w:color="auto" w:fill="FFFFFF"/>
          <w:lang w:eastAsia="ru-RU"/>
        </w:rPr>
        <w:t>Учреждени</w:t>
      </w:r>
      <w:proofErr w:type="spellEnd"/>
      <w:r w:rsidRPr="001B3748">
        <w:rPr>
          <w:rFonts w:ascii="Times New Roman" w:eastAsia="Times New Roman" w:hAnsi="Times New Roman" w:cs="Times New Roman"/>
          <w:color w:val="00000A"/>
          <w:sz w:val="28"/>
          <w:szCs w:val="28"/>
          <w:shd w:val="clear" w:color="auto" w:fill="FFFFFF"/>
          <w:lang w:eastAsia="ru-RU"/>
        </w:rPr>
        <w:t>).</w:t>
      </w:r>
    </w:p>
    <w:p w:rsidR="00D33E51" w:rsidRPr="008B4A6B" w:rsidRDefault="00D33E51" w:rsidP="00D33E51">
      <w:pPr>
        <w:shd w:val="clear" w:color="auto" w:fill="FFFFFF"/>
        <w:spacing w:after="0" w:line="300" w:lineRule="atLeast"/>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3. Проведение проверки целевого использования средств.</w:t>
      </w:r>
    </w:p>
    <w:p w:rsidR="00D33E51" w:rsidRPr="008B4A6B" w:rsidRDefault="00D33E51" w:rsidP="00D33E51">
      <w:pPr>
        <w:shd w:val="clear" w:color="auto" w:fill="FFFFFF"/>
        <w:spacing w:after="0" w:line="300" w:lineRule="atLeast"/>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4. Участие в комплексных проверках по порядку привлечения внебюджетных средств, их целевого использования.</w:t>
      </w:r>
    </w:p>
    <w:p w:rsidR="00D33E51" w:rsidRPr="008B4A6B" w:rsidRDefault="00D33E51" w:rsidP="00D33E51">
      <w:pPr>
        <w:shd w:val="clear" w:color="auto" w:fill="FFFFFF"/>
        <w:spacing w:after="0" w:line="300" w:lineRule="atLeast"/>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5. Контроль за ведением документов строгой отчетности:</w:t>
      </w:r>
    </w:p>
    <w:p w:rsidR="00D33E51" w:rsidRPr="002307A2" w:rsidRDefault="00D33E51" w:rsidP="00D33E51">
      <w:pPr>
        <w:shd w:val="clear" w:color="auto" w:fill="FFFFFF"/>
        <w:spacing w:after="0" w:line="300" w:lineRule="atLeast"/>
        <w:ind w:firstLine="709"/>
        <w:jc w:val="both"/>
        <w:rPr>
          <w:rFonts w:ascii="Times New Roman" w:eastAsia="Times New Roman" w:hAnsi="Times New Roman" w:cs="Times New Roman"/>
          <w:color w:val="2D1704"/>
          <w:sz w:val="28"/>
          <w:szCs w:val="28"/>
          <w:lang w:eastAsia="ru-RU"/>
        </w:rPr>
      </w:pPr>
      <w:r w:rsidRPr="002307A2">
        <w:rPr>
          <w:rFonts w:ascii="Times New Roman" w:eastAsia="Times New Roman" w:hAnsi="Times New Roman" w:cs="Times New Roman"/>
          <w:color w:val="00000A"/>
          <w:sz w:val="28"/>
          <w:szCs w:val="28"/>
          <w:shd w:val="clear" w:color="auto" w:fill="FFFFFF"/>
          <w:lang w:eastAsia="ru-RU"/>
        </w:rPr>
        <w:t>локальные акты, регламентирующие итоговую и промежуточную аттестацию;</w:t>
      </w:r>
    </w:p>
    <w:p w:rsidR="00D33E51" w:rsidRPr="008B4A6B" w:rsidRDefault="00D33E51" w:rsidP="00D33E51">
      <w:pPr>
        <w:shd w:val="clear" w:color="auto" w:fill="FFFFFF"/>
        <w:spacing w:after="0" w:line="300" w:lineRule="atLeast"/>
        <w:ind w:firstLine="709"/>
        <w:jc w:val="both"/>
        <w:rPr>
          <w:rFonts w:ascii="Times New Roman" w:eastAsia="Times New Roman" w:hAnsi="Times New Roman" w:cs="Times New Roman"/>
          <w:color w:val="2D1704"/>
          <w:sz w:val="28"/>
          <w:szCs w:val="28"/>
          <w:lang w:eastAsia="ru-RU"/>
        </w:rPr>
      </w:pPr>
      <w:r w:rsidRPr="002307A2">
        <w:rPr>
          <w:rFonts w:ascii="Times New Roman" w:eastAsia="Times New Roman" w:hAnsi="Times New Roman" w:cs="Times New Roman"/>
          <w:color w:val="00000A"/>
          <w:sz w:val="28"/>
          <w:szCs w:val="28"/>
          <w:shd w:val="clear" w:color="auto" w:fill="FFFFFF"/>
          <w:lang w:eastAsia="ru-RU"/>
        </w:rPr>
        <w:t>принятие дисциплинарных взысканий к лицам, допустившим нарушения.</w:t>
      </w:r>
    </w:p>
    <w:p w:rsidR="00D33E51" w:rsidRPr="002307A2"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2307A2">
        <w:rPr>
          <w:rFonts w:ascii="Times New Roman" w:eastAsia="Times New Roman" w:hAnsi="Times New Roman" w:cs="Times New Roman"/>
          <w:color w:val="00000A"/>
          <w:sz w:val="28"/>
          <w:szCs w:val="28"/>
          <w:shd w:val="clear" w:color="auto" w:fill="FFFFFF"/>
          <w:lang w:eastAsia="ru-RU"/>
        </w:rPr>
        <w:t>6.</w:t>
      </w:r>
      <w:r>
        <w:rPr>
          <w:rFonts w:ascii="Times New Roman" w:eastAsia="Times New Roman" w:hAnsi="Times New Roman" w:cs="Times New Roman"/>
          <w:color w:val="00000A"/>
          <w:sz w:val="28"/>
          <w:szCs w:val="28"/>
          <w:shd w:val="clear" w:color="auto" w:fill="FFFFFF"/>
          <w:lang w:eastAsia="ru-RU"/>
        </w:rPr>
        <w:t xml:space="preserve"> </w:t>
      </w:r>
      <w:r w:rsidRPr="002307A2">
        <w:rPr>
          <w:rFonts w:ascii="Times New Roman" w:eastAsia="Times New Roman" w:hAnsi="Times New Roman" w:cs="Times New Roman"/>
          <w:color w:val="00000A"/>
          <w:sz w:val="28"/>
          <w:szCs w:val="28"/>
          <w:shd w:val="clear" w:color="auto" w:fill="FFFFFF"/>
          <w:lang w:eastAsia="ru-RU"/>
        </w:rPr>
        <w:t xml:space="preserve">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w:t>
      </w:r>
      <w:r w:rsidRPr="002307A2">
        <w:rPr>
          <w:rFonts w:ascii="Times New Roman" w:eastAsia="Times New Roman" w:hAnsi="Times New Roman" w:cs="Times New Roman"/>
          <w:color w:val="00000A"/>
          <w:sz w:val="28"/>
          <w:szCs w:val="28"/>
          <w:shd w:val="clear" w:color="auto" w:fill="FFFFFF"/>
          <w:lang w:eastAsia="ru-RU"/>
        </w:rPr>
        <w:lastRenderedPageBreak/>
        <w:t>нарушений и обобщение вопроса на заседании комиссии по реализации стратегии антикоррупционной политики.</w:t>
      </w:r>
    </w:p>
    <w:p w:rsidR="00D33E51" w:rsidRPr="002307A2"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2307A2">
        <w:rPr>
          <w:rFonts w:ascii="Times New Roman" w:eastAsia="Times New Roman" w:hAnsi="Times New Roman" w:cs="Times New Roman"/>
          <w:color w:val="00000A"/>
          <w:sz w:val="28"/>
          <w:szCs w:val="28"/>
          <w:shd w:val="clear" w:color="auto" w:fill="FFFFFF"/>
          <w:lang w:eastAsia="ru-RU"/>
        </w:rPr>
        <w:t>7. Анализ заявлений, обращений граждан на предмет наличия в них</w:t>
      </w:r>
      <w:r w:rsidRPr="002307A2">
        <w:rPr>
          <w:rFonts w:ascii="Times New Roman" w:eastAsia="Times New Roman" w:hAnsi="Times New Roman" w:cs="Times New Roman"/>
          <w:color w:val="2D1704"/>
          <w:sz w:val="28"/>
          <w:szCs w:val="28"/>
          <w:lang w:eastAsia="ru-RU"/>
        </w:rPr>
        <w:t xml:space="preserve"> </w:t>
      </w:r>
      <w:r w:rsidRPr="002307A2">
        <w:rPr>
          <w:rFonts w:ascii="Times New Roman" w:eastAsia="Times New Roman" w:hAnsi="Times New Roman" w:cs="Times New Roman"/>
          <w:color w:val="00000A"/>
          <w:sz w:val="28"/>
          <w:szCs w:val="28"/>
          <w:shd w:val="clear" w:color="auto" w:fill="FFFFFF"/>
          <w:lang w:eastAsia="ru-RU"/>
        </w:rPr>
        <w:t>информации о фактах коррупции в Учреждении. Принятие по результатам проверок организационных мер, на предупреждение подобных фактов.</w:t>
      </w:r>
    </w:p>
    <w:p w:rsidR="00D33E51" w:rsidRPr="008B4A6B" w:rsidRDefault="00D33E51" w:rsidP="00D33E51">
      <w:pPr>
        <w:shd w:val="clear" w:color="auto" w:fill="FFFFFF"/>
        <w:spacing w:after="0" w:line="240" w:lineRule="auto"/>
        <w:jc w:val="both"/>
        <w:rPr>
          <w:rFonts w:ascii="Times New Roman" w:eastAsia="Times New Roman" w:hAnsi="Times New Roman" w:cs="Times New Roman"/>
          <w:color w:val="2D1704"/>
          <w:sz w:val="28"/>
          <w:szCs w:val="28"/>
          <w:lang w:eastAsia="ru-RU"/>
        </w:rPr>
      </w:pPr>
    </w:p>
    <w:p w:rsidR="00D33E51" w:rsidRPr="00B83F84" w:rsidRDefault="00D33E51" w:rsidP="00D33E51">
      <w:pPr>
        <w:shd w:val="clear" w:color="auto" w:fill="FFFFFF"/>
        <w:spacing w:after="0" w:line="240" w:lineRule="auto"/>
        <w:jc w:val="center"/>
        <w:rPr>
          <w:rFonts w:ascii="Times New Roman" w:eastAsia="Times New Roman" w:hAnsi="Times New Roman" w:cs="Times New Roman"/>
          <w:color w:val="2D1704"/>
          <w:sz w:val="28"/>
          <w:szCs w:val="28"/>
          <w:lang w:eastAsia="ru-RU"/>
        </w:rPr>
      </w:pPr>
      <w:r w:rsidRPr="00B83F84">
        <w:rPr>
          <w:rFonts w:ascii="Times New Roman" w:eastAsia="Times New Roman" w:hAnsi="Times New Roman" w:cs="Times New Roman"/>
          <w:bCs/>
          <w:color w:val="00000A"/>
          <w:sz w:val="28"/>
          <w:szCs w:val="28"/>
          <w:shd w:val="clear" w:color="auto" w:fill="FFFFFF"/>
          <w:lang w:eastAsia="ru-RU"/>
        </w:rPr>
        <w:t>9.</w:t>
      </w:r>
      <w:r>
        <w:rPr>
          <w:rFonts w:ascii="Times New Roman" w:eastAsia="Times New Roman" w:hAnsi="Times New Roman" w:cs="Times New Roman"/>
          <w:bCs/>
          <w:color w:val="00000A"/>
          <w:sz w:val="28"/>
          <w:szCs w:val="28"/>
          <w:shd w:val="clear" w:color="auto" w:fill="FFFFFF"/>
          <w:lang w:eastAsia="ru-RU"/>
        </w:rPr>
        <w:t xml:space="preserve"> </w:t>
      </w:r>
      <w:r w:rsidRPr="00B83F84">
        <w:rPr>
          <w:rFonts w:ascii="Times New Roman" w:eastAsia="Times New Roman" w:hAnsi="Times New Roman" w:cs="Times New Roman"/>
          <w:bCs/>
          <w:color w:val="00000A"/>
          <w:sz w:val="28"/>
          <w:szCs w:val="28"/>
          <w:shd w:val="clear" w:color="auto" w:fill="FFFFFF"/>
          <w:lang w:eastAsia="ru-RU"/>
        </w:rPr>
        <w:t>Антикоррупционное образование и пропаганда.</w:t>
      </w:r>
    </w:p>
    <w:p w:rsidR="00D33E51" w:rsidRDefault="00D33E51" w:rsidP="00D33E51">
      <w:pPr>
        <w:shd w:val="clear" w:color="auto" w:fill="FFFFFF"/>
        <w:spacing w:after="0" w:line="240" w:lineRule="auto"/>
        <w:jc w:val="center"/>
        <w:rPr>
          <w:rFonts w:ascii="Times New Roman" w:eastAsia="Times New Roman" w:hAnsi="Times New Roman" w:cs="Times New Roman"/>
          <w:bCs/>
          <w:color w:val="00000A"/>
          <w:sz w:val="28"/>
          <w:szCs w:val="28"/>
          <w:shd w:val="clear" w:color="auto" w:fill="FFFFFF"/>
          <w:lang w:eastAsia="ru-RU"/>
        </w:rPr>
      </w:pPr>
      <w:r w:rsidRPr="00B83F84">
        <w:rPr>
          <w:rFonts w:ascii="Times New Roman" w:eastAsia="Times New Roman" w:hAnsi="Times New Roman" w:cs="Times New Roman"/>
          <w:bCs/>
          <w:color w:val="00000A"/>
          <w:sz w:val="28"/>
          <w:szCs w:val="28"/>
          <w:shd w:val="clear" w:color="auto" w:fill="FFFFFF"/>
          <w:lang w:eastAsia="ru-RU"/>
        </w:rPr>
        <w:t>Профилактика коррупции</w:t>
      </w:r>
    </w:p>
    <w:p w:rsidR="00D33E51" w:rsidRPr="00B83F84" w:rsidRDefault="00D33E51" w:rsidP="00D33E51">
      <w:pPr>
        <w:shd w:val="clear" w:color="auto" w:fill="FFFFFF"/>
        <w:spacing w:after="0" w:line="240" w:lineRule="auto"/>
        <w:jc w:val="center"/>
        <w:rPr>
          <w:rFonts w:ascii="Times New Roman" w:eastAsia="Times New Roman" w:hAnsi="Times New Roman" w:cs="Times New Roman"/>
          <w:color w:val="2D1704"/>
          <w:sz w:val="28"/>
          <w:szCs w:val="28"/>
          <w:lang w:eastAsia="ru-RU"/>
        </w:rPr>
      </w:pPr>
    </w:p>
    <w:p w:rsidR="00D33E51" w:rsidRPr="00AB2F0C" w:rsidRDefault="00D33E51" w:rsidP="00D33E51">
      <w:pPr>
        <w:shd w:val="clear" w:color="auto" w:fill="FFFFFF"/>
        <w:spacing w:after="0" w:line="300" w:lineRule="atLeast"/>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lang w:eastAsia="ru-RU"/>
        </w:rPr>
        <w:t>8.1.</w:t>
      </w:r>
      <w:r>
        <w:rPr>
          <w:rFonts w:ascii="Times New Roman" w:eastAsia="Times New Roman" w:hAnsi="Times New Roman" w:cs="Times New Roman"/>
          <w:color w:val="00000A"/>
          <w:sz w:val="28"/>
          <w:szCs w:val="28"/>
          <w:lang w:eastAsia="ru-RU"/>
        </w:rPr>
        <w:t xml:space="preserve"> </w:t>
      </w:r>
      <w:r w:rsidRPr="008B4A6B">
        <w:rPr>
          <w:rFonts w:ascii="Times New Roman" w:eastAsia="Times New Roman" w:hAnsi="Times New Roman" w:cs="Times New Roman"/>
          <w:color w:val="00000A"/>
          <w:sz w:val="28"/>
          <w:szCs w:val="28"/>
          <w:shd w:val="clear" w:color="auto" w:fill="FFFFFF"/>
          <w:lang w:eastAsia="ru-RU"/>
        </w:rPr>
        <w:t xml:space="preserve">Для решения задач по формированию антикоррупционного мировоззрения, повышения уровня правосознания и правовой культуры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 xml:space="preserve">в Учреждении в установленном порядке организуется изучение правовых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и морально-этических аспектов деятельности.</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Pr>
          <w:rFonts w:ascii="Times New Roman" w:eastAsia="Times New Roman" w:hAnsi="Times New Roman" w:cs="Times New Roman"/>
          <w:color w:val="00000A"/>
          <w:sz w:val="28"/>
          <w:szCs w:val="28"/>
          <w:shd w:val="clear" w:color="auto" w:fill="FFFFFF"/>
          <w:lang w:eastAsia="ru-RU"/>
        </w:rPr>
        <w:t>8.2</w:t>
      </w:r>
      <w:r w:rsidRPr="008B4A6B">
        <w:rPr>
          <w:rFonts w:ascii="Times New Roman" w:eastAsia="Times New Roman" w:hAnsi="Times New Roman" w:cs="Times New Roman"/>
          <w:color w:val="00000A"/>
          <w:sz w:val="28"/>
          <w:szCs w:val="28"/>
          <w:shd w:val="clear" w:color="auto" w:fill="FFFFFF"/>
          <w:lang w:eastAsia="ru-RU"/>
        </w:rPr>
        <w:t xml:space="preserve">. Антикоррупционная пропаганда представляет собой целенаправленную деятельность, содержанием которой является просветительская работа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 xml:space="preserve">по вопросам противостояния коррупции в любых её проявлениях, воспитания у </w:t>
      </w:r>
      <w:r>
        <w:rPr>
          <w:rFonts w:ascii="Times New Roman" w:eastAsia="Times New Roman" w:hAnsi="Times New Roman" w:cs="Times New Roman"/>
          <w:color w:val="00000A"/>
          <w:sz w:val="28"/>
          <w:szCs w:val="28"/>
          <w:shd w:val="clear" w:color="auto" w:fill="FFFFFF"/>
          <w:lang w:eastAsia="ru-RU"/>
        </w:rPr>
        <w:t>занимающихся, спортсменов, лиц проходящих спортивную подготовку</w:t>
      </w:r>
      <w:r w:rsidRPr="008B4A6B">
        <w:rPr>
          <w:rFonts w:ascii="Times New Roman" w:eastAsia="Times New Roman" w:hAnsi="Times New Roman" w:cs="Times New Roman"/>
          <w:color w:val="00000A"/>
          <w:sz w:val="28"/>
          <w:szCs w:val="28"/>
          <w:shd w:val="clear" w:color="auto" w:fill="FFFFFF"/>
          <w:lang w:eastAsia="ru-RU"/>
        </w:rPr>
        <w:t xml:space="preserve"> гражданской ответственности, укрепления доверия к власти.</w:t>
      </w:r>
    </w:p>
    <w:p w:rsidR="00D33E51"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Pr>
          <w:rFonts w:ascii="Times New Roman" w:eastAsia="Times New Roman" w:hAnsi="Times New Roman" w:cs="Times New Roman"/>
          <w:color w:val="00000A"/>
          <w:sz w:val="28"/>
          <w:szCs w:val="28"/>
          <w:shd w:val="clear" w:color="auto" w:fill="FFFFFF"/>
          <w:lang w:eastAsia="ru-RU"/>
        </w:rPr>
        <w:t>8.3</w:t>
      </w:r>
      <w:r w:rsidRPr="008B4A6B">
        <w:rPr>
          <w:rFonts w:ascii="Times New Roman" w:eastAsia="Times New Roman" w:hAnsi="Times New Roman" w:cs="Times New Roman"/>
          <w:color w:val="00000A"/>
          <w:sz w:val="28"/>
          <w:szCs w:val="28"/>
          <w:shd w:val="clear" w:color="auto" w:fill="FFFFFF"/>
          <w:lang w:eastAsia="ru-RU"/>
        </w:rPr>
        <w:t xml:space="preserve">. Организация антикоррупционной пропаганды осуществляется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 xml:space="preserve">в соответствии законодательством Российской Федерации во взаимодействии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с государственными правоохранительными органами, общественными, объединениями.</w:t>
      </w:r>
    </w:p>
    <w:p w:rsidR="00D33E51"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Профилактика коррупции в Учреждении осуществляется путем применения следующих основных мер:</w:t>
      </w:r>
    </w:p>
    <w:p w:rsidR="00D33E51"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а) формирование в Учреждении нетерпимости к коррупционному поведению.</w:t>
      </w:r>
    </w:p>
    <w:p w:rsidR="00D33E51"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 xml:space="preserve">Особое внимание уделяется формированию высокого правосознания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и правовой культуры работников.</w:t>
      </w:r>
    </w:p>
    <w:p w:rsidR="00D33E51"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 xml:space="preserve">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w:t>
      </w:r>
      <w:proofErr w:type="gramStart"/>
      <w:r w:rsidRPr="008B4A6B">
        <w:rPr>
          <w:rFonts w:ascii="Times New Roman" w:eastAsia="Times New Roman" w:hAnsi="Times New Roman" w:cs="Times New Roman"/>
          <w:color w:val="00000A"/>
          <w:sz w:val="28"/>
          <w:szCs w:val="28"/>
          <w:shd w:val="clear" w:color="auto" w:fill="FFFFFF"/>
          <w:lang w:eastAsia="ru-RU"/>
        </w:rPr>
        <w:t>коррупции,  негативного</w:t>
      </w:r>
      <w:proofErr w:type="gramEnd"/>
      <w:r w:rsidRPr="008B4A6B">
        <w:rPr>
          <w:rFonts w:ascii="Times New Roman" w:eastAsia="Times New Roman" w:hAnsi="Times New Roman" w:cs="Times New Roman"/>
          <w:color w:val="00000A"/>
          <w:sz w:val="28"/>
          <w:szCs w:val="28"/>
          <w:shd w:val="clear" w:color="auto" w:fill="FFFFFF"/>
          <w:lang w:eastAsia="ru-RU"/>
        </w:rPr>
        <w:t xml:space="preserve">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 xml:space="preserve">б) антикоррупционная экспертиза локально-нормативных актов  и (или)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 xml:space="preserve">их проектов, издаваемых в Учреждении, проводится с целью выявления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и устранения несовершенства правовых норм, которые повышают вероятность коррупционных действий.</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 xml:space="preserve">Решение о проведении антикоррупционной экспертизы правовых актов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 xml:space="preserve">и (или) проектов принимается </w:t>
      </w:r>
      <w:r>
        <w:rPr>
          <w:rFonts w:ascii="Times New Roman" w:eastAsia="Times New Roman" w:hAnsi="Times New Roman" w:cs="Times New Roman"/>
          <w:color w:val="00000A"/>
          <w:sz w:val="28"/>
          <w:szCs w:val="28"/>
          <w:shd w:val="clear" w:color="auto" w:fill="FFFFFF"/>
          <w:lang w:eastAsia="ru-RU"/>
        </w:rPr>
        <w:t>министерство спорта Красноярского края</w:t>
      </w:r>
      <w:r w:rsidRPr="008B4A6B">
        <w:rPr>
          <w:rFonts w:ascii="Times New Roman" w:eastAsia="Times New Roman" w:hAnsi="Times New Roman" w:cs="Times New Roman"/>
          <w:color w:val="00000A"/>
          <w:sz w:val="28"/>
          <w:szCs w:val="28"/>
          <w:shd w:val="clear" w:color="auto" w:fill="FFFFFF"/>
          <w:lang w:eastAsia="ru-RU"/>
        </w:rPr>
        <w:t xml:space="preserve">, директором Учреждения при наличии достаточных оснований предполагать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о присутствии в правовых актах и (или) их проектах коррупционных факторов.</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lastRenderedPageBreak/>
        <w:t>Граждане (</w:t>
      </w:r>
      <w:r>
        <w:rPr>
          <w:rFonts w:ascii="Times New Roman" w:eastAsia="Times New Roman" w:hAnsi="Times New Roman" w:cs="Times New Roman"/>
          <w:color w:val="00000A"/>
          <w:sz w:val="28"/>
          <w:szCs w:val="28"/>
          <w:shd w:val="clear" w:color="auto" w:fill="FFFFFF"/>
          <w:lang w:eastAsia="ru-RU"/>
        </w:rPr>
        <w:t xml:space="preserve">занимающиеся, спортсмены, лица проходящие спортивную подготовку, </w:t>
      </w:r>
      <w:r w:rsidRPr="008B4A6B">
        <w:rPr>
          <w:rFonts w:ascii="Times New Roman" w:eastAsia="Times New Roman" w:hAnsi="Times New Roman" w:cs="Times New Roman"/>
          <w:color w:val="00000A"/>
          <w:sz w:val="28"/>
          <w:szCs w:val="28"/>
          <w:shd w:val="clear" w:color="auto" w:fill="FFFFFF"/>
          <w:lang w:eastAsia="ru-RU"/>
        </w:rPr>
        <w:t xml:space="preserve">родители (законные представители) несовершеннолетних </w:t>
      </w:r>
      <w:r w:rsidRPr="00196321">
        <w:rPr>
          <w:rFonts w:ascii="Times New Roman" w:eastAsia="Times New Roman" w:hAnsi="Times New Roman" w:cs="Times New Roman"/>
          <w:color w:val="00000A"/>
          <w:sz w:val="28"/>
          <w:szCs w:val="28"/>
          <w:shd w:val="clear" w:color="auto" w:fill="FFFFFF"/>
          <w:lang w:eastAsia="ru-RU"/>
        </w:rPr>
        <w:t>занимающи</w:t>
      </w:r>
      <w:r>
        <w:rPr>
          <w:rFonts w:ascii="Times New Roman" w:eastAsia="Times New Roman" w:hAnsi="Times New Roman" w:cs="Times New Roman"/>
          <w:color w:val="00000A"/>
          <w:sz w:val="28"/>
          <w:szCs w:val="28"/>
          <w:shd w:val="clear" w:color="auto" w:fill="FFFFFF"/>
          <w:lang w:eastAsia="ru-RU"/>
        </w:rPr>
        <w:t>хся</w:t>
      </w:r>
      <w:r w:rsidRPr="00196321">
        <w:rPr>
          <w:rFonts w:ascii="Times New Roman" w:eastAsia="Times New Roman" w:hAnsi="Times New Roman" w:cs="Times New Roman"/>
          <w:color w:val="00000A"/>
          <w:sz w:val="28"/>
          <w:szCs w:val="28"/>
          <w:shd w:val="clear" w:color="auto" w:fill="FFFFFF"/>
          <w:lang w:eastAsia="ru-RU"/>
        </w:rPr>
        <w:t>, спортсмен</w:t>
      </w:r>
      <w:r>
        <w:rPr>
          <w:rFonts w:ascii="Times New Roman" w:eastAsia="Times New Roman" w:hAnsi="Times New Roman" w:cs="Times New Roman"/>
          <w:color w:val="00000A"/>
          <w:sz w:val="28"/>
          <w:szCs w:val="28"/>
          <w:shd w:val="clear" w:color="auto" w:fill="FFFFFF"/>
          <w:lang w:eastAsia="ru-RU"/>
        </w:rPr>
        <w:t>ов,</w:t>
      </w:r>
      <w:r w:rsidRPr="00196321">
        <w:rPr>
          <w:rFonts w:ascii="Times New Roman" w:eastAsia="Times New Roman" w:hAnsi="Times New Roman" w:cs="Times New Roman"/>
          <w:color w:val="00000A"/>
          <w:sz w:val="28"/>
          <w:szCs w:val="28"/>
          <w:shd w:val="clear" w:color="auto" w:fill="FFFFFF"/>
          <w:lang w:eastAsia="ru-RU"/>
        </w:rPr>
        <w:t xml:space="preserve"> </w:t>
      </w:r>
      <w:r w:rsidRPr="00DE60C0">
        <w:rPr>
          <w:rFonts w:ascii="Times New Roman" w:eastAsia="Times New Roman" w:hAnsi="Times New Roman" w:cs="Times New Roman"/>
          <w:color w:val="00000A"/>
          <w:sz w:val="28"/>
          <w:szCs w:val="28"/>
          <w:shd w:val="clear" w:color="auto" w:fill="FFFFFF"/>
          <w:lang w:eastAsia="ru-RU"/>
        </w:rPr>
        <w:t>лиц</w:t>
      </w:r>
      <w:r>
        <w:rPr>
          <w:rFonts w:ascii="Times New Roman" w:eastAsia="Times New Roman" w:hAnsi="Times New Roman" w:cs="Times New Roman"/>
          <w:color w:val="00000A"/>
          <w:sz w:val="28"/>
          <w:szCs w:val="28"/>
          <w:shd w:val="clear" w:color="auto" w:fill="FFFFFF"/>
          <w:lang w:eastAsia="ru-RU"/>
        </w:rPr>
        <w:t xml:space="preserve"> проходящих</w:t>
      </w:r>
      <w:r w:rsidRPr="00DE60C0">
        <w:rPr>
          <w:rFonts w:ascii="Times New Roman" w:eastAsia="Times New Roman" w:hAnsi="Times New Roman" w:cs="Times New Roman"/>
          <w:color w:val="00000A"/>
          <w:sz w:val="28"/>
          <w:szCs w:val="28"/>
          <w:shd w:val="clear" w:color="auto" w:fill="FFFFFF"/>
          <w:lang w:eastAsia="ru-RU"/>
        </w:rPr>
        <w:t xml:space="preserve"> спортивную подготовку</w:t>
      </w:r>
      <w:r w:rsidRPr="008B4A6B">
        <w:rPr>
          <w:rFonts w:ascii="Times New Roman" w:eastAsia="Times New Roman" w:hAnsi="Times New Roman" w:cs="Times New Roman"/>
          <w:color w:val="00000A"/>
          <w:sz w:val="28"/>
          <w:szCs w:val="28"/>
          <w:shd w:val="clear" w:color="auto" w:fill="FFFFFF"/>
          <w:lang w:eastAsia="ru-RU"/>
        </w:rPr>
        <w:t xml:space="preserve">), работники Учреждения вправе обратиться к председателю комиссии по антикоррупционной политике Учреждения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с сообщением о проведении антикоррупционной экспертизы действующих правовых актов.</w:t>
      </w:r>
    </w:p>
    <w:p w:rsidR="00D33E51" w:rsidRDefault="00D33E51" w:rsidP="00D33E51">
      <w:pPr>
        <w:shd w:val="clear" w:color="auto" w:fill="FFFFFF"/>
        <w:spacing w:after="0" w:line="240" w:lineRule="auto"/>
        <w:ind w:left="1353"/>
        <w:jc w:val="center"/>
        <w:rPr>
          <w:rFonts w:ascii="Times New Roman" w:eastAsia="Times New Roman" w:hAnsi="Times New Roman" w:cs="Times New Roman"/>
          <w:bCs/>
          <w:color w:val="00000A"/>
          <w:sz w:val="28"/>
          <w:szCs w:val="28"/>
          <w:shd w:val="clear" w:color="auto" w:fill="FFFFFF"/>
          <w:lang w:eastAsia="ru-RU"/>
        </w:rPr>
      </w:pPr>
      <w:r w:rsidRPr="00B83F84">
        <w:rPr>
          <w:rFonts w:ascii="Times New Roman" w:eastAsia="Times New Roman" w:hAnsi="Times New Roman" w:cs="Times New Roman"/>
          <w:bCs/>
          <w:color w:val="00000A"/>
          <w:sz w:val="28"/>
          <w:szCs w:val="28"/>
          <w:shd w:val="clear" w:color="auto" w:fill="FFFFFF"/>
          <w:lang w:eastAsia="ru-RU"/>
        </w:rPr>
        <w:t>10.</w:t>
      </w:r>
      <w:r>
        <w:rPr>
          <w:rFonts w:ascii="Times New Roman" w:eastAsia="Times New Roman" w:hAnsi="Times New Roman" w:cs="Times New Roman"/>
          <w:bCs/>
          <w:color w:val="00000A"/>
          <w:sz w:val="28"/>
          <w:szCs w:val="28"/>
          <w:shd w:val="clear" w:color="auto" w:fill="FFFFFF"/>
          <w:lang w:eastAsia="ru-RU"/>
        </w:rPr>
        <w:t xml:space="preserve"> </w:t>
      </w:r>
      <w:r w:rsidRPr="00B83F84">
        <w:rPr>
          <w:rFonts w:ascii="Times New Roman" w:eastAsia="Times New Roman" w:hAnsi="Times New Roman" w:cs="Times New Roman"/>
          <w:bCs/>
          <w:color w:val="00000A"/>
          <w:sz w:val="28"/>
          <w:szCs w:val="28"/>
          <w:shd w:val="clear" w:color="auto" w:fill="FFFFFF"/>
          <w:lang w:eastAsia="ru-RU"/>
        </w:rPr>
        <w:t>Ответственность работников</w:t>
      </w:r>
    </w:p>
    <w:p w:rsidR="00D33E51" w:rsidRPr="00B83F84" w:rsidRDefault="00D33E51" w:rsidP="00D33E51">
      <w:pPr>
        <w:shd w:val="clear" w:color="auto" w:fill="FFFFFF"/>
        <w:spacing w:after="0" w:line="240" w:lineRule="auto"/>
        <w:ind w:left="1353"/>
        <w:jc w:val="center"/>
        <w:rPr>
          <w:rFonts w:ascii="Times New Roman" w:eastAsia="Times New Roman" w:hAnsi="Times New Roman" w:cs="Times New Roman"/>
          <w:color w:val="2D1704"/>
          <w:sz w:val="28"/>
          <w:szCs w:val="28"/>
          <w:lang w:eastAsia="ru-RU"/>
        </w:rPr>
      </w:pP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 xml:space="preserve">Каждый работник при заключении трудового договора должен быть ознакомлен под подпись с антикоррупционной политикой Учреждения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D33E51" w:rsidRDefault="00D33E51" w:rsidP="00D33E51">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Pr>
          <w:rFonts w:ascii="Times New Roman" w:eastAsia="Times New Roman" w:hAnsi="Times New Roman" w:cs="Times New Roman"/>
          <w:color w:val="00000A"/>
          <w:sz w:val="28"/>
          <w:szCs w:val="28"/>
          <w:shd w:val="clear" w:color="auto" w:fill="FFFFFF"/>
          <w:lang w:eastAsia="ru-RU"/>
        </w:rPr>
        <w:t xml:space="preserve">Работники Учреждения, </w:t>
      </w:r>
      <w:r w:rsidRPr="008B4A6B">
        <w:rPr>
          <w:rFonts w:ascii="Times New Roman" w:eastAsia="Times New Roman" w:hAnsi="Times New Roman" w:cs="Times New Roman"/>
          <w:color w:val="00000A"/>
          <w:sz w:val="28"/>
          <w:szCs w:val="28"/>
          <w:shd w:val="clear" w:color="auto" w:fill="FFFFFF"/>
          <w:lang w:eastAsia="ru-RU"/>
        </w:rPr>
        <w:t>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p>
    <w:p w:rsidR="00D33E51" w:rsidRDefault="00D33E51" w:rsidP="00D33E51">
      <w:pPr>
        <w:shd w:val="clear" w:color="auto" w:fill="FFFFFF"/>
        <w:spacing w:after="0" w:line="240" w:lineRule="auto"/>
        <w:ind w:left="720"/>
        <w:jc w:val="center"/>
        <w:rPr>
          <w:rFonts w:ascii="Times New Roman" w:eastAsia="Times New Roman" w:hAnsi="Times New Roman" w:cs="Times New Roman"/>
          <w:bCs/>
          <w:color w:val="00000A"/>
          <w:sz w:val="28"/>
          <w:szCs w:val="28"/>
          <w:shd w:val="clear" w:color="auto" w:fill="FFFFFF"/>
          <w:lang w:eastAsia="ru-RU"/>
        </w:rPr>
      </w:pPr>
      <w:r w:rsidRPr="00B83F84">
        <w:rPr>
          <w:rFonts w:ascii="Times New Roman" w:eastAsia="Times New Roman" w:hAnsi="Times New Roman" w:cs="Times New Roman"/>
          <w:bCs/>
          <w:color w:val="00000A"/>
          <w:sz w:val="28"/>
          <w:szCs w:val="28"/>
          <w:shd w:val="clear" w:color="auto" w:fill="FFFFFF"/>
          <w:lang w:eastAsia="ru-RU"/>
        </w:rPr>
        <w:t>11. Порядок пересмотра и внесения изменений в антикоррупционную политику Учреждения</w:t>
      </w:r>
    </w:p>
    <w:p w:rsidR="00D33E51" w:rsidRPr="00B83F84" w:rsidRDefault="00D33E51" w:rsidP="00D33E51">
      <w:pPr>
        <w:shd w:val="clear" w:color="auto" w:fill="FFFFFF"/>
        <w:spacing w:after="0" w:line="240" w:lineRule="auto"/>
        <w:ind w:left="720"/>
        <w:jc w:val="center"/>
        <w:rPr>
          <w:rFonts w:ascii="Times New Roman" w:eastAsia="Times New Roman" w:hAnsi="Times New Roman" w:cs="Times New Roman"/>
          <w:color w:val="2D1704"/>
          <w:sz w:val="28"/>
          <w:szCs w:val="28"/>
          <w:lang w:eastAsia="ru-RU"/>
        </w:rPr>
      </w:pP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 xml:space="preserve">В процессе работы должен осуществляться регулярный мониторинг хода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и эффективности реализации антикоррупционной политики, а также выявленных фактов коррупции и способов их устранения.</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Основными направлениями антикоррупционной экспертизы является:</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обобщение и анализ результатов антикоррупционной экспертизы локальных нормативных документов Учреждения;</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 xml:space="preserve">изучение мнения трудового коллектива о состоянии коррупции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в Учреждении и эффективности принимаемых антикоррупционных мер;</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изучение и анализ принимаемых в Учреждении мер по противодействию коррупции;</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анализ публикаций о коррупции в средствах массовой информации.</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 xml:space="preserve">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 xml:space="preserve">в эффективности реализуемых антикоррупционных мероприятий,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в антикоррупционную политику вносятся изменения и дополнения.</w:t>
      </w:r>
    </w:p>
    <w:p w:rsidR="00D33E51" w:rsidRPr="008B4A6B" w:rsidRDefault="00D33E51" w:rsidP="00D33E51">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8B4A6B">
        <w:rPr>
          <w:rFonts w:ascii="Times New Roman" w:eastAsia="Times New Roman" w:hAnsi="Times New Roman" w:cs="Times New Roman"/>
          <w:color w:val="00000A"/>
          <w:sz w:val="28"/>
          <w:szCs w:val="28"/>
          <w:shd w:val="clear" w:color="auto" w:fill="FFFFFF"/>
          <w:lang w:eastAsia="ru-RU"/>
        </w:rPr>
        <w:t xml:space="preserve">Пересмотр принятой антикоррупционной политики может проводиться </w:t>
      </w:r>
      <w:r>
        <w:rPr>
          <w:rFonts w:ascii="Times New Roman" w:eastAsia="Times New Roman" w:hAnsi="Times New Roman" w:cs="Times New Roman"/>
          <w:color w:val="00000A"/>
          <w:sz w:val="28"/>
          <w:szCs w:val="28"/>
          <w:shd w:val="clear" w:color="auto" w:fill="FFFFFF"/>
          <w:lang w:eastAsia="ru-RU"/>
        </w:rPr>
        <w:br/>
      </w:r>
      <w:r w:rsidRPr="008B4A6B">
        <w:rPr>
          <w:rFonts w:ascii="Times New Roman" w:eastAsia="Times New Roman" w:hAnsi="Times New Roman" w:cs="Times New Roman"/>
          <w:color w:val="00000A"/>
          <w:sz w:val="28"/>
          <w:szCs w:val="28"/>
          <w:shd w:val="clear" w:color="auto" w:fill="FFFFFF"/>
          <w:lang w:eastAsia="ru-RU"/>
        </w:rPr>
        <w:t>и в иных случаях, таких как внесение изменений в Трудовой кодекс Р</w:t>
      </w:r>
      <w:r>
        <w:rPr>
          <w:rFonts w:ascii="Times New Roman" w:eastAsia="Times New Roman" w:hAnsi="Times New Roman" w:cs="Times New Roman"/>
          <w:color w:val="00000A"/>
          <w:sz w:val="28"/>
          <w:szCs w:val="28"/>
          <w:shd w:val="clear" w:color="auto" w:fill="FFFFFF"/>
          <w:lang w:eastAsia="ru-RU"/>
        </w:rPr>
        <w:t xml:space="preserve">оссийской </w:t>
      </w:r>
      <w:r w:rsidRPr="008B4A6B">
        <w:rPr>
          <w:rFonts w:ascii="Times New Roman" w:eastAsia="Times New Roman" w:hAnsi="Times New Roman" w:cs="Times New Roman"/>
          <w:color w:val="00000A"/>
          <w:sz w:val="28"/>
          <w:szCs w:val="28"/>
          <w:shd w:val="clear" w:color="auto" w:fill="FFFFFF"/>
          <w:lang w:eastAsia="ru-RU"/>
        </w:rPr>
        <w:t>Ф</w:t>
      </w:r>
      <w:r>
        <w:rPr>
          <w:rFonts w:ascii="Times New Roman" w:eastAsia="Times New Roman" w:hAnsi="Times New Roman" w:cs="Times New Roman"/>
          <w:color w:val="00000A"/>
          <w:sz w:val="28"/>
          <w:szCs w:val="28"/>
          <w:shd w:val="clear" w:color="auto" w:fill="FFFFFF"/>
          <w:lang w:eastAsia="ru-RU"/>
        </w:rPr>
        <w:t>едерации</w:t>
      </w:r>
      <w:r w:rsidRPr="008B4A6B">
        <w:rPr>
          <w:rFonts w:ascii="Times New Roman" w:eastAsia="Times New Roman" w:hAnsi="Times New Roman" w:cs="Times New Roman"/>
          <w:color w:val="00000A"/>
          <w:sz w:val="28"/>
          <w:szCs w:val="28"/>
          <w:shd w:val="clear" w:color="auto" w:fill="FFFFFF"/>
          <w:lang w:eastAsia="ru-RU"/>
        </w:rPr>
        <w:t xml:space="preserve"> и законодательство о противодействии коррупции, а также по представлению предложений работников Учреждения или иных лиц.</w:t>
      </w:r>
    </w:p>
    <w:p w:rsidR="00D33E51" w:rsidRDefault="00D33E51" w:rsidP="00D33E51">
      <w:pPr>
        <w:shd w:val="clear" w:color="auto" w:fill="FFFFFF"/>
        <w:spacing w:after="0" w:line="240" w:lineRule="auto"/>
        <w:jc w:val="center"/>
        <w:rPr>
          <w:rFonts w:ascii="Times New Roman" w:eastAsia="Times New Roman" w:hAnsi="Times New Roman" w:cs="Times New Roman"/>
          <w:b/>
          <w:bCs/>
          <w:color w:val="2D1704"/>
          <w:sz w:val="27"/>
          <w:szCs w:val="27"/>
          <w:lang w:eastAsia="ru-RU"/>
        </w:rPr>
      </w:pPr>
    </w:p>
    <w:p w:rsidR="00D33E51" w:rsidRPr="00A848AD" w:rsidRDefault="00D33E51" w:rsidP="00D33E51">
      <w:pPr>
        <w:shd w:val="clear" w:color="auto" w:fill="FFFFFF"/>
        <w:spacing w:after="0" w:line="240" w:lineRule="auto"/>
        <w:jc w:val="center"/>
        <w:rPr>
          <w:rFonts w:ascii="Times New Roman" w:eastAsia="Times New Roman" w:hAnsi="Times New Roman" w:cs="Times New Roman"/>
          <w:bCs/>
          <w:sz w:val="27"/>
          <w:szCs w:val="27"/>
          <w:lang w:eastAsia="ru-RU"/>
        </w:rPr>
      </w:pPr>
    </w:p>
    <w:p w:rsidR="00D33E51" w:rsidRPr="00A848AD" w:rsidRDefault="00D33E51" w:rsidP="00D33E51">
      <w:pPr>
        <w:shd w:val="clear" w:color="auto" w:fill="FFFFFF"/>
        <w:spacing w:after="0" w:line="240" w:lineRule="auto"/>
        <w:jc w:val="center"/>
        <w:rPr>
          <w:rFonts w:ascii="Times New Roman" w:eastAsia="Times New Roman" w:hAnsi="Times New Roman" w:cs="Times New Roman"/>
          <w:bCs/>
          <w:sz w:val="27"/>
          <w:szCs w:val="27"/>
          <w:lang w:eastAsia="ru-RU"/>
        </w:rPr>
      </w:pPr>
    </w:p>
    <w:p w:rsidR="00D33E51" w:rsidRPr="00A848AD" w:rsidRDefault="00D33E51" w:rsidP="00D33E51">
      <w:pPr>
        <w:shd w:val="clear" w:color="auto" w:fill="FFFFFF"/>
        <w:spacing w:after="0" w:line="240" w:lineRule="auto"/>
        <w:jc w:val="center"/>
        <w:rPr>
          <w:rFonts w:ascii="Times New Roman" w:eastAsia="Times New Roman" w:hAnsi="Times New Roman" w:cs="Times New Roman"/>
          <w:bCs/>
          <w:sz w:val="27"/>
          <w:szCs w:val="27"/>
          <w:lang w:eastAsia="ru-RU"/>
        </w:rPr>
      </w:pPr>
    </w:p>
    <w:p w:rsidR="00D33E51" w:rsidRPr="00A848AD" w:rsidRDefault="00D33E51" w:rsidP="00D33E51">
      <w:pPr>
        <w:shd w:val="clear" w:color="auto" w:fill="FFFFFF"/>
        <w:spacing w:after="0" w:line="240" w:lineRule="auto"/>
        <w:jc w:val="center"/>
        <w:rPr>
          <w:rFonts w:ascii="Times New Roman" w:eastAsia="Times New Roman" w:hAnsi="Times New Roman" w:cs="Times New Roman"/>
          <w:bCs/>
          <w:sz w:val="27"/>
          <w:szCs w:val="27"/>
          <w:lang w:eastAsia="ru-RU"/>
        </w:rPr>
      </w:pPr>
    </w:p>
    <w:p w:rsidR="00B95784" w:rsidRDefault="00B95784"/>
    <w:sectPr w:rsidR="00B95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2A"/>
    <w:rsid w:val="006C502A"/>
    <w:rsid w:val="00B95784"/>
    <w:rsid w:val="00D3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5C29"/>
  <w15:chartTrackingRefBased/>
  <w15:docId w15:val="{DAAAF892-8939-4CDF-953B-BE96B171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E51"/>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D33E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30FCE473E7F483D14D6A9905CD399BD175DA7207E4F177EB86A7815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3529</Words>
  <Characters>20116</Characters>
  <Application>Microsoft Office Word</Application>
  <DocSecurity>0</DocSecurity>
  <Lines>167</Lines>
  <Paragraphs>47</Paragraphs>
  <ScaleCrop>false</ScaleCrop>
  <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Горчатова</dc:creator>
  <cp:keywords/>
  <dc:description/>
  <cp:lastModifiedBy>Наталья Анатольевна Горчатова</cp:lastModifiedBy>
  <cp:revision>2</cp:revision>
  <dcterms:created xsi:type="dcterms:W3CDTF">2021-01-29T07:52:00Z</dcterms:created>
  <dcterms:modified xsi:type="dcterms:W3CDTF">2021-01-29T07:54:00Z</dcterms:modified>
</cp:coreProperties>
</file>